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7D30934D" w14:textId="77777777" w:rsidR="00F82719" w:rsidRPr="00C245F8" w:rsidRDefault="00F82719" w:rsidP="00C245F8">
      <w:pPr>
        <w:jc w:val="center"/>
        <w:rPr>
          <w:rFonts w:cstheme="minorHAnsi"/>
          <w:b/>
          <w:color w:val="000000" w:themeColor="text1"/>
          <w:sz w:val="24"/>
          <w:szCs w:val="24"/>
        </w:rPr>
      </w:pPr>
      <w:bookmarkStart w:id="0" w:name="_Hlk149306702"/>
      <w:bookmarkEnd w:id="0"/>
    </w:p>
    <w:p w14:paraId="7D29C84C" w14:textId="52796EC4" w:rsidR="00F82719" w:rsidRPr="006D42C9" w:rsidRDefault="003C168D" w:rsidP="006D42C9">
      <w:pPr>
        <w:ind w:left="-142"/>
        <w:jc w:val="center"/>
        <w:rPr>
          <w:rFonts w:cstheme="minorHAnsi"/>
          <w:b/>
          <w:color w:val="000000" w:themeColor="text1"/>
          <w:sz w:val="24"/>
          <w:szCs w:val="24"/>
        </w:rPr>
      </w:pPr>
      <w:r>
        <w:rPr>
          <w:noProof/>
          <w:lang w:eastAsia="hr-HR"/>
        </w:rPr>
        <w:drawing>
          <wp:inline distT="0" distB="0" distL="0" distR="0" wp14:anchorId="179B41BD" wp14:editId="2E479380">
            <wp:extent cx="4648200" cy="3098800"/>
            <wp:effectExtent l="190500" t="190500" r="190500" b="19685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0128" cy="3106752"/>
                    </a:xfrm>
                    <a:prstGeom prst="rect">
                      <a:avLst/>
                    </a:prstGeom>
                    <a:ln>
                      <a:noFill/>
                    </a:ln>
                    <a:effectLst>
                      <a:outerShdw blurRad="190500" algn="tl" rotWithShape="0">
                        <a:srgbClr val="000000">
                          <a:alpha val="70000"/>
                        </a:srgbClr>
                      </a:outerShdw>
                    </a:effectLst>
                  </pic:spPr>
                </pic:pic>
              </a:graphicData>
            </a:graphic>
          </wp:inline>
        </w:drawing>
      </w:r>
    </w:p>
    <w:p w14:paraId="68A01757" w14:textId="77777777" w:rsidR="00F82719" w:rsidRPr="00B6007A" w:rsidRDefault="00F82719" w:rsidP="006D42C9">
      <w:pPr>
        <w:jc w:val="center"/>
        <w:rPr>
          <w:rFonts w:cstheme="minorHAnsi"/>
          <w:b/>
          <w:sz w:val="36"/>
          <w:szCs w:val="36"/>
        </w:rPr>
      </w:pPr>
    </w:p>
    <w:p w14:paraId="1A61A497" w14:textId="51D74243" w:rsidR="00F82719" w:rsidRDefault="00F82719" w:rsidP="00F82719">
      <w:pPr>
        <w:jc w:val="center"/>
        <w:rPr>
          <w:rFonts w:cstheme="minorHAnsi"/>
          <w:b/>
          <w:color w:val="4472C4" w:themeColor="accent1"/>
          <w:sz w:val="36"/>
          <w:szCs w:val="36"/>
        </w:rPr>
      </w:pPr>
      <w:r w:rsidRPr="00B6007A">
        <w:rPr>
          <w:rFonts w:cstheme="minorHAnsi"/>
          <w:b/>
          <w:color w:val="4472C4" w:themeColor="accent1"/>
          <w:sz w:val="36"/>
          <w:szCs w:val="36"/>
        </w:rPr>
        <w:t>Vodič za građane</w:t>
      </w:r>
      <w:r w:rsidR="00572279" w:rsidRPr="00B6007A">
        <w:rPr>
          <w:rFonts w:cstheme="minorHAnsi"/>
          <w:color w:val="4472C4" w:themeColor="accent1"/>
        </w:rPr>
        <w:t xml:space="preserve"> </w:t>
      </w:r>
      <w:r w:rsidR="00572279" w:rsidRPr="00B6007A">
        <w:rPr>
          <w:rFonts w:cstheme="minorHAnsi"/>
          <w:b/>
          <w:color w:val="4472C4" w:themeColor="accent1"/>
          <w:sz w:val="36"/>
          <w:szCs w:val="36"/>
        </w:rPr>
        <w:t>za 202</w:t>
      </w:r>
      <w:r w:rsidR="00F045E2">
        <w:rPr>
          <w:rFonts w:cstheme="minorHAnsi"/>
          <w:b/>
          <w:color w:val="4472C4" w:themeColor="accent1"/>
          <w:sz w:val="36"/>
          <w:szCs w:val="36"/>
        </w:rPr>
        <w:t>4</w:t>
      </w:r>
      <w:r w:rsidR="00572279" w:rsidRPr="00B6007A">
        <w:rPr>
          <w:rFonts w:cstheme="minorHAnsi"/>
          <w:b/>
          <w:color w:val="4472C4" w:themeColor="accent1"/>
          <w:sz w:val="36"/>
          <w:szCs w:val="36"/>
        </w:rPr>
        <w:t>. godinu</w:t>
      </w:r>
    </w:p>
    <w:p w14:paraId="23069CD5" w14:textId="77777777" w:rsidR="00AD0569" w:rsidRPr="00B6007A" w:rsidRDefault="00AD0569" w:rsidP="00F82719">
      <w:pPr>
        <w:jc w:val="center"/>
        <w:rPr>
          <w:rFonts w:cstheme="minorHAnsi"/>
          <w:b/>
          <w:color w:val="4472C4" w:themeColor="accent1"/>
          <w:sz w:val="36"/>
          <w:szCs w:val="36"/>
        </w:rPr>
      </w:pPr>
    </w:p>
    <w:p w14:paraId="43B7DB94" w14:textId="1D50D55C" w:rsidR="00F82719" w:rsidRPr="00B6007A" w:rsidRDefault="00F82719" w:rsidP="00D24D0B">
      <w:pPr>
        <w:jc w:val="center"/>
        <w:rPr>
          <w:rFonts w:cstheme="minorHAnsi"/>
          <w:b/>
          <w:color w:val="4472C4" w:themeColor="accent1"/>
          <w:sz w:val="36"/>
          <w:szCs w:val="36"/>
        </w:rPr>
      </w:pPr>
      <w:r w:rsidRPr="00B6007A">
        <w:rPr>
          <w:rFonts w:cstheme="minorHAnsi"/>
          <w:b/>
          <w:color w:val="4472C4" w:themeColor="accent1"/>
          <w:sz w:val="36"/>
          <w:szCs w:val="36"/>
        </w:rPr>
        <w:t>Općin</w:t>
      </w:r>
      <w:r w:rsidR="00572279" w:rsidRPr="00B6007A">
        <w:rPr>
          <w:rFonts w:cstheme="minorHAnsi"/>
          <w:b/>
          <w:color w:val="4472C4" w:themeColor="accent1"/>
          <w:sz w:val="36"/>
          <w:szCs w:val="36"/>
        </w:rPr>
        <w:t>a</w:t>
      </w:r>
      <w:r w:rsidRPr="00B6007A">
        <w:rPr>
          <w:rFonts w:cstheme="minorHAnsi"/>
          <w:b/>
          <w:color w:val="4472C4" w:themeColor="accent1"/>
          <w:sz w:val="36"/>
          <w:szCs w:val="36"/>
        </w:rPr>
        <w:t xml:space="preserve"> </w:t>
      </w:r>
      <w:proofErr w:type="spellStart"/>
      <w:r w:rsidR="00475BD3">
        <w:rPr>
          <w:rFonts w:cstheme="minorHAnsi"/>
          <w:b/>
          <w:color w:val="4472C4" w:themeColor="accent1"/>
          <w:sz w:val="36"/>
          <w:szCs w:val="36"/>
        </w:rPr>
        <w:t>Milna</w:t>
      </w:r>
      <w:proofErr w:type="spellEnd"/>
    </w:p>
    <w:p w14:paraId="25351B47" w14:textId="2E9C7817" w:rsidR="00F82719" w:rsidRPr="00B6007A" w:rsidRDefault="00F82719">
      <w:pPr>
        <w:rPr>
          <w:rFonts w:cstheme="minorHAnsi"/>
          <w:b/>
          <w:color w:val="FF0000"/>
          <w:sz w:val="24"/>
          <w:szCs w:val="24"/>
        </w:rPr>
      </w:pPr>
      <w:r w:rsidRPr="00B6007A">
        <w:rPr>
          <w:rFonts w:cstheme="minorHAnsi"/>
          <w:b/>
          <w:color w:val="FF0000"/>
          <w:sz w:val="24"/>
          <w:szCs w:val="24"/>
        </w:rPr>
        <w:br w:type="page"/>
      </w:r>
    </w:p>
    <w:p w14:paraId="6396C447" w14:textId="4016184F" w:rsidR="0020632B" w:rsidRDefault="0020632B" w:rsidP="00846565">
      <w:pPr>
        <w:spacing w:after="0"/>
        <w:jc w:val="both"/>
        <w:rPr>
          <w:rFonts w:cstheme="minorHAnsi"/>
          <w:b/>
          <w:color w:val="4472C4" w:themeColor="accent1"/>
          <w:sz w:val="24"/>
          <w:szCs w:val="24"/>
        </w:rPr>
      </w:pPr>
      <w:r w:rsidRPr="00B6007A">
        <w:rPr>
          <w:rFonts w:cstheme="minorHAnsi"/>
          <w:b/>
          <w:color w:val="4472C4" w:themeColor="accent1"/>
          <w:sz w:val="24"/>
          <w:szCs w:val="24"/>
        </w:rPr>
        <w:lastRenderedPageBreak/>
        <w:t>Poštovani građani,</w:t>
      </w:r>
    </w:p>
    <w:p w14:paraId="2AAF62FF" w14:textId="77777777" w:rsidR="00300100" w:rsidRDefault="00300100" w:rsidP="00846565">
      <w:pPr>
        <w:spacing w:after="0"/>
        <w:jc w:val="both"/>
        <w:rPr>
          <w:rFonts w:cstheme="minorHAnsi"/>
          <w:b/>
          <w:color w:val="4472C4" w:themeColor="accent1"/>
          <w:sz w:val="24"/>
          <w:szCs w:val="24"/>
        </w:rPr>
      </w:pPr>
    </w:p>
    <w:p w14:paraId="58CAC872" w14:textId="01F3E173" w:rsidR="00300100" w:rsidRPr="00DC4D05" w:rsidRDefault="00E07FD4" w:rsidP="00E07FD4">
      <w:pPr>
        <w:jc w:val="both"/>
        <w:rPr>
          <w:rFonts w:cstheme="minorHAnsi"/>
          <w:b/>
          <w:color w:val="4472C4" w:themeColor="accent1"/>
          <w:sz w:val="24"/>
          <w:szCs w:val="24"/>
        </w:rPr>
      </w:pPr>
      <w:r w:rsidRPr="004D106F">
        <w:rPr>
          <w:rFonts w:asciiTheme="majorHAnsi" w:hAnsiTheme="majorHAnsi" w:cs="Helvetica"/>
          <w:b/>
          <w:bCs/>
          <w:noProof/>
          <w:sz w:val="28"/>
          <w:szCs w:val="28"/>
          <w:lang w:eastAsia="hr-HR"/>
        </w:rPr>
        <w:drawing>
          <wp:inline distT="0" distB="0" distL="0" distR="0" wp14:anchorId="041CA8BC" wp14:editId="5A81F15D">
            <wp:extent cx="1082040" cy="1442720"/>
            <wp:effectExtent l="0" t="0" r="3810" b="5080"/>
            <wp:docPr id="1474907516" name="Slika 147490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2040" cy="1442720"/>
                    </a:xfrm>
                    <a:prstGeom prst="rect">
                      <a:avLst/>
                    </a:prstGeom>
                  </pic:spPr>
                </pic:pic>
              </a:graphicData>
            </a:graphic>
          </wp:inline>
        </w:drawing>
      </w:r>
    </w:p>
    <w:p w14:paraId="3F5F8B6D" w14:textId="7284EBAA" w:rsidR="00457CE3" w:rsidRPr="008A46CA" w:rsidRDefault="00457CE3" w:rsidP="00457CE3">
      <w:pPr>
        <w:jc w:val="both"/>
        <w:rPr>
          <w:rFonts w:cstheme="minorHAnsi"/>
          <w:sz w:val="24"/>
          <w:szCs w:val="24"/>
        </w:rPr>
      </w:pPr>
      <w:r w:rsidRPr="008A46CA">
        <w:rPr>
          <w:rFonts w:cstheme="minorHAnsi"/>
          <w:sz w:val="24"/>
          <w:szCs w:val="24"/>
        </w:rPr>
        <w:t>predstavljamo vam Vodič za građane za 2024. godinu u kojem su objašnjeni planovi i aktivnosti gradske vlasti vezani za korištenje javnih sredstava. Unaprjeđivanjem transparentnosti i komunikacije s građanima nastavljamo s projektom koji se nalazi na našoj službenoj stranici</w:t>
      </w:r>
      <w:r w:rsidR="00240690" w:rsidRPr="008A46CA">
        <w:rPr>
          <w:rFonts w:cstheme="minorHAnsi"/>
          <w:sz w:val="24"/>
          <w:szCs w:val="24"/>
        </w:rPr>
        <w:t xml:space="preserve"> https://www.opcinamilna.hr/</w:t>
      </w:r>
      <w:r w:rsidRPr="008A46CA">
        <w:rPr>
          <w:rFonts w:cstheme="minorHAnsi"/>
          <w:sz w:val="24"/>
          <w:szCs w:val="24"/>
        </w:rPr>
        <w:t>.</w:t>
      </w:r>
      <w:r w:rsidR="00851B6D" w:rsidRPr="008A46CA">
        <w:rPr>
          <w:rFonts w:cstheme="minorHAnsi"/>
          <w:sz w:val="24"/>
          <w:szCs w:val="24"/>
        </w:rPr>
        <w:t xml:space="preserve"> </w:t>
      </w:r>
      <w:r w:rsidRPr="008A46CA">
        <w:rPr>
          <w:rFonts w:cstheme="minorHAnsi"/>
          <w:sz w:val="24"/>
          <w:szCs w:val="24"/>
        </w:rPr>
        <w:t>Kroz ovaj projekt informiramo vas o načinu korištenja proračunskih sredstava koji će u konačnici podignuti transparentnost u našoj Općini. Kroz brošuru Vodič za građane prikazat ćemo koji su projekti u planu u 2024. godini.</w:t>
      </w:r>
    </w:p>
    <w:p w14:paraId="4DD830CE" w14:textId="63A435CF" w:rsidR="005B05AF" w:rsidRDefault="005B05AF" w:rsidP="00457CE3">
      <w:pPr>
        <w:jc w:val="both"/>
        <w:rPr>
          <w:rFonts w:cstheme="minorHAnsi"/>
          <w:sz w:val="24"/>
          <w:szCs w:val="24"/>
        </w:rPr>
      </w:pPr>
      <w:r w:rsidRPr="008A46CA">
        <w:rPr>
          <w:rFonts w:cstheme="minorHAnsi"/>
          <w:sz w:val="24"/>
          <w:szCs w:val="24"/>
        </w:rPr>
        <w:t>Brojnim, i opsežnim projektima na području općine želimo osigurati visoku kvalitetu života svih stanovnika. Uz znatna sredstva za održavanje postojeće komunalne infrastrukture, osigurana su značajna sredstva za mnoge druge komunalne projekte.</w:t>
      </w:r>
    </w:p>
    <w:p w14:paraId="68D3C236" w14:textId="55F3E592" w:rsidR="003631EA" w:rsidRPr="006240C6" w:rsidRDefault="003631EA" w:rsidP="00457CE3">
      <w:pPr>
        <w:jc w:val="both"/>
        <w:rPr>
          <w:rFonts w:cstheme="minorHAnsi"/>
          <w:sz w:val="24"/>
          <w:szCs w:val="24"/>
        </w:rPr>
      </w:pPr>
      <w:r w:rsidRPr="006240C6">
        <w:rPr>
          <w:rFonts w:cstheme="minorHAnsi"/>
          <w:sz w:val="24"/>
          <w:szCs w:val="24"/>
        </w:rPr>
        <w:t xml:space="preserve">Proteklo razdoblje obilježila je realizacije nekoliko kapitalnih projekta koji su do ovog trenutka završeni ili su završnoj fazi. Prije svega želim naglasiti projekte: Sanacije i proširenja obalnog pojasa Luke </w:t>
      </w:r>
      <w:proofErr w:type="spellStart"/>
      <w:r w:rsidRPr="006240C6">
        <w:rPr>
          <w:rFonts w:cstheme="minorHAnsi"/>
          <w:sz w:val="24"/>
          <w:szCs w:val="24"/>
        </w:rPr>
        <w:t>Milna</w:t>
      </w:r>
      <w:proofErr w:type="spellEnd"/>
      <w:r w:rsidRPr="006240C6">
        <w:rPr>
          <w:rFonts w:cstheme="minorHAnsi"/>
          <w:sz w:val="24"/>
          <w:szCs w:val="24"/>
        </w:rPr>
        <w:t xml:space="preserve"> predio </w:t>
      </w:r>
      <w:proofErr w:type="spellStart"/>
      <w:r w:rsidRPr="006240C6">
        <w:rPr>
          <w:rFonts w:cstheme="minorHAnsi"/>
          <w:sz w:val="24"/>
          <w:szCs w:val="24"/>
        </w:rPr>
        <w:t>Racić</w:t>
      </w:r>
      <w:proofErr w:type="spellEnd"/>
      <w:r w:rsidRPr="006240C6">
        <w:rPr>
          <w:rFonts w:cstheme="minorHAnsi"/>
          <w:sz w:val="24"/>
          <w:szCs w:val="24"/>
        </w:rPr>
        <w:t xml:space="preserve"> (cca 1</w:t>
      </w:r>
      <w:r w:rsidR="00556BA2" w:rsidRPr="006240C6">
        <w:rPr>
          <w:rFonts w:cstheme="minorHAnsi"/>
          <w:sz w:val="24"/>
          <w:szCs w:val="24"/>
        </w:rPr>
        <w:t>,9</w:t>
      </w:r>
      <w:r w:rsidRPr="006240C6">
        <w:rPr>
          <w:rFonts w:cstheme="minorHAnsi"/>
          <w:sz w:val="24"/>
          <w:szCs w:val="24"/>
        </w:rPr>
        <w:t xml:space="preserve"> milijuna </w:t>
      </w:r>
      <w:r w:rsidR="00556BA2" w:rsidRPr="006240C6">
        <w:rPr>
          <w:rFonts w:cstheme="minorHAnsi"/>
          <w:sz w:val="24"/>
          <w:szCs w:val="24"/>
        </w:rPr>
        <w:t>Eura</w:t>
      </w:r>
      <w:r w:rsidRPr="006240C6">
        <w:rPr>
          <w:rFonts w:cstheme="minorHAnsi"/>
          <w:sz w:val="24"/>
          <w:szCs w:val="24"/>
        </w:rPr>
        <w:t xml:space="preserve">); Završetak izgradnje Interpretacijskog centra maritimne povijesti </w:t>
      </w:r>
      <w:proofErr w:type="spellStart"/>
      <w:r w:rsidRPr="006240C6">
        <w:rPr>
          <w:rFonts w:cstheme="minorHAnsi"/>
          <w:sz w:val="24"/>
          <w:szCs w:val="24"/>
        </w:rPr>
        <w:t>Milne</w:t>
      </w:r>
      <w:proofErr w:type="spellEnd"/>
      <w:r w:rsidRPr="006240C6">
        <w:rPr>
          <w:rFonts w:cstheme="minorHAnsi"/>
          <w:sz w:val="24"/>
          <w:szCs w:val="24"/>
        </w:rPr>
        <w:t xml:space="preserve"> (cca </w:t>
      </w:r>
      <w:r w:rsidR="00556BA2" w:rsidRPr="006240C6">
        <w:rPr>
          <w:rFonts w:cstheme="minorHAnsi"/>
          <w:sz w:val="24"/>
          <w:szCs w:val="24"/>
        </w:rPr>
        <w:t>530.000,00</w:t>
      </w:r>
      <w:r w:rsidRPr="006240C6">
        <w:rPr>
          <w:rFonts w:cstheme="minorHAnsi"/>
          <w:sz w:val="24"/>
          <w:szCs w:val="24"/>
        </w:rPr>
        <w:t xml:space="preserve"> </w:t>
      </w:r>
      <w:r w:rsidR="00556BA2" w:rsidRPr="006240C6">
        <w:rPr>
          <w:rFonts w:cstheme="minorHAnsi"/>
          <w:sz w:val="24"/>
          <w:szCs w:val="24"/>
        </w:rPr>
        <w:t>Eura</w:t>
      </w:r>
      <w:r w:rsidRPr="006240C6">
        <w:rPr>
          <w:rFonts w:cstheme="minorHAnsi"/>
          <w:sz w:val="24"/>
          <w:szCs w:val="24"/>
        </w:rPr>
        <w:t xml:space="preserve">); Rekonstrukcija prilazne ceste naselju </w:t>
      </w:r>
      <w:proofErr w:type="spellStart"/>
      <w:r w:rsidRPr="006240C6">
        <w:rPr>
          <w:rFonts w:cstheme="minorHAnsi"/>
          <w:sz w:val="24"/>
          <w:szCs w:val="24"/>
        </w:rPr>
        <w:t>Bobovišća</w:t>
      </w:r>
      <w:proofErr w:type="spellEnd"/>
      <w:r w:rsidRPr="006240C6">
        <w:rPr>
          <w:rFonts w:cstheme="minorHAnsi"/>
          <w:sz w:val="24"/>
          <w:szCs w:val="24"/>
        </w:rPr>
        <w:t xml:space="preserve"> na moru</w:t>
      </w:r>
      <w:r w:rsidR="00556BA2" w:rsidRPr="006240C6">
        <w:rPr>
          <w:rFonts w:cstheme="minorHAnsi"/>
          <w:sz w:val="24"/>
          <w:szCs w:val="24"/>
        </w:rPr>
        <w:t xml:space="preserve"> (cca 160.000,00 Eura); Uređenje nerazvrstanih cesta na području naselja </w:t>
      </w:r>
      <w:proofErr w:type="spellStart"/>
      <w:r w:rsidR="00556BA2" w:rsidRPr="006240C6">
        <w:rPr>
          <w:rFonts w:cstheme="minorHAnsi"/>
          <w:sz w:val="24"/>
          <w:szCs w:val="24"/>
        </w:rPr>
        <w:t>Milne</w:t>
      </w:r>
      <w:proofErr w:type="spellEnd"/>
      <w:r w:rsidR="00556BA2" w:rsidRPr="006240C6">
        <w:rPr>
          <w:rFonts w:cstheme="minorHAnsi"/>
          <w:sz w:val="24"/>
          <w:szCs w:val="24"/>
        </w:rPr>
        <w:t xml:space="preserve"> i </w:t>
      </w:r>
      <w:proofErr w:type="spellStart"/>
      <w:r w:rsidR="00556BA2" w:rsidRPr="006240C6">
        <w:rPr>
          <w:rFonts w:cstheme="minorHAnsi"/>
          <w:sz w:val="24"/>
          <w:szCs w:val="24"/>
        </w:rPr>
        <w:t>Ložišća</w:t>
      </w:r>
      <w:proofErr w:type="spellEnd"/>
      <w:r w:rsidR="00556BA2" w:rsidRPr="006240C6">
        <w:rPr>
          <w:rFonts w:cstheme="minorHAnsi"/>
          <w:sz w:val="24"/>
          <w:szCs w:val="24"/>
        </w:rPr>
        <w:t xml:space="preserve"> (cca 190.000,00 Eura) i mnogi drugi projekti.</w:t>
      </w:r>
    </w:p>
    <w:p w14:paraId="1825FAA5" w14:textId="4446C23B" w:rsidR="00556BA2" w:rsidRPr="008A46CA" w:rsidRDefault="00556BA2" w:rsidP="00457CE3">
      <w:pPr>
        <w:jc w:val="both"/>
        <w:rPr>
          <w:rFonts w:cstheme="minorHAnsi"/>
          <w:sz w:val="24"/>
          <w:szCs w:val="24"/>
        </w:rPr>
      </w:pPr>
      <w:r w:rsidRPr="006240C6">
        <w:rPr>
          <w:rFonts w:cstheme="minorHAnsi"/>
          <w:sz w:val="24"/>
          <w:szCs w:val="24"/>
        </w:rPr>
        <w:t>Posebno želim naglasiti da u 2024. godini u našoj općini započeti ćemo novi trogodišnji  investicijski ciklus koji će prije svega obuhvatiti projekte društvene namjene. Posebno mislim na projekt izgradnje nove zgrade dječjeg vrtića, projekt stambenog zbrinjavanja izgradnjom višestambene zgrade na području nekadašnje vojarne „Bregana“ kao i cjeloviti rješenje uređenja i opremanja Sportsko-rekreacijskog centra „</w:t>
      </w:r>
      <w:proofErr w:type="spellStart"/>
      <w:r w:rsidRPr="006240C6">
        <w:rPr>
          <w:rFonts w:cstheme="minorHAnsi"/>
          <w:sz w:val="24"/>
          <w:szCs w:val="24"/>
        </w:rPr>
        <w:t>Špaco</w:t>
      </w:r>
      <w:proofErr w:type="spellEnd"/>
      <w:r w:rsidRPr="006240C6">
        <w:rPr>
          <w:rFonts w:cstheme="minorHAnsi"/>
          <w:sz w:val="24"/>
          <w:szCs w:val="24"/>
        </w:rPr>
        <w:t>“ koji će uz postojeć</w:t>
      </w:r>
      <w:r w:rsidR="00EF5EB8" w:rsidRPr="006240C6">
        <w:rPr>
          <w:rFonts w:cstheme="minorHAnsi"/>
          <w:sz w:val="24"/>
          <w:szCs w:val="24"/>
        </w:rPr>
        <w:t>a sportska igrališta dobiti i nove sportske sadržaje, prateće sadržaje (</w:t>
      </w:r>
      <w:proofErr w:type="spellStart"/>
      <w:r w:rsidR="00EF5EB8" w:rsidRPr="006240C6">
        <w:rPr>
          <w:rFonts w:cstheme="minorHAnsi"/>
          <w:sz w:val="24"/>
          <w:szCs w:val="24"/>
        </w:rPr>
        <w:t>svlačiona</w:t>
      </w:r>
      <w:proofErr w:type="spellEnd"/>
      <w:r w:rsidR="00EF5EB8" w:rsidRPr="006240C6">
        <w:rPr>
          <w:rFonts w:cstheme="minorHAnsi"/>
          <w:sz w:val="24"/>
          <w:szCs w:val="24"/>
        </w:rPr>
        <w:t xml:space="preserve">, tuševi i </w:t>
      </w:r>
      <w:proofErr w:type="spellStart"/>
      <w:r w:rsidR="00EF5EB8" w:rsidRPr="006240C6">
        <w:rPr>
          <w:rFonts w:cstheme="minorHAnsi"/>
          <w:sz w:val="24"/>
          <w:szCs w:val="24"/>
        </w:rPr>
        <w:t>sl</w:t>
      </w:r>
      <w:proofErr w:type="spellEnd"/>
      <w:r w:rsidR="00EF5EB8" w:rsidRPr="006240C6">
        <w:rPr>
          <w:rFonts w:cstheme="minorHAnsi"/>
          <w:sz w:val="24"/>
          <w:szCs w:val="24"/>
        </w:rPr>
        <w:t>) ali i prvu sportsku dvoranu.</w:t>
      </w:r>
      <w:r w:rsidR="00804208" w:rsidRPr="006240C6">
        <w:rPr>
          <w:rFonts w:cstheme="minorHAnsi"/>
          <w:sz w:val="24"/>
          <w:szCs w:val="24"/>
        </w:rPr>
        <w:t xml:space="preserve"> Ovo su projekti koje ćemo realizirati uz pomoć iz Fondova EU i to NPOO (Nacionalni program oporavka i otpornosti) i ITP (</w:t>
      </w:r>
      <w:proofErr w:type="spellStart"/>
      <w:r w:rsidR="00804208" w:rsidRPr="006240C6">
        <w:rPr>
          <w:rFonts w:cstheme="minorHAnsi"/>
          <w:sz w:val="24"/>
          <w:szCs w:val="24"/>
        </w:rPr>
        <w:t>Integrirarni</w:t>
      </w:r>
      <w:proofErr w:type="spellEnd"/>
      <w:r w:rsidR="00804208" w:rsidRPr="006240C6">
        <w:rPr>
          <w:rFonts w:cstheme="minorHAnsi"/>
          <w:sz w:val="24"/>
          <w:szCs w:val="24"/>
        </w:rPr>
        <w:t xml:space="preserve"> teritorijalni program).</w:t>
      </w:r>
    </w:p>
    <w:p w14:paraId="39C0B752" w14:textId="425229D7" w:rsidR="00693C54" w:rsidRDefault="00DA3FC8" w:rsidP="005D66F8">
      <w:pPr>
        <w:jc w:val="both"/>
        <w:rPr>
          <w:rFonts w:cstheme="minorHAnsi"/>
          <w:sz w:val="24"/>
          <w:szCs w:val="24"/>
        </w:rPr>
      </w:pPr>
      <w:r w:rsidRPr="008A46CA">
        <w:rPr>
          <w:rFonts w:cstheme="minorHAnsi"/>
          <w:sz w:val="24"/>
          <w:szCs w:val="24"/>
        </w:rPr>
        <w:t>Tijekom 2024. godine nastavljamo s izgradnjom i održavanjem komunalne infrastrukture, a neki od projekata su održavanje nerazvrstanih cesta, mjesnih ulica, trgova, parkova, javnih površina, poljskih i protupožarnih puteva, javne rasvjete, mjesnih plaža</w:t>
      </w:r>
      <w:r w:rsidR="00103E75" w:rsidRPr="008A46CA">
        <w:rPr>
          <w:rFonts w:cstheme="minorHAnsi"/>
          <w:sz w:val="24"/>
          <w:szCs w:val="24"/>
        </w:rPr>
        <w:t xml:space="preserve"> u Općini, izgradnj</w:t>
      </w:r>
      <w:r w:rsidR="008A46CA" w:rsidRPr="008A46CA">
        <w:rPr>
          <w:rFonts w:cstheme="minorHAnsi"/>
          <w:sz w:val="24"/>
          <w:szCs w:val="24"/>
        </w:rPr>
        <w:t>om parkirališta, parkova, nerazvrstanih cesta, groblja i drugo.</w:t>
      </w:r>
    </w:p>
    <w:p w14:paraId="077ED6D3" w14:textId="6985D5BA" w:rsidR="00556BA2" w:rsidRPr="00754F57" w:rsidRDefault="00556BA2" w:rsidP="005D66F8">
      <w:pPr>
        <w:jc w:val="both"/>
        <w:rPr>
          <w:rFonts w:cstheme="minorHAnsi"/>
          <w:sz w:val="24"/>
          <w:szCs w:val="24"/>
        </w:rPr>
      </w:pPr>
    </w:p>
    <w:p w14:paraId="0BEE9F55" w14:textId="5FD71728" w:rsidR="00C4088A" w:rsidRPr="002D7C07" w:rsidRDefault="002D6CA3" w:rsidP="005D66F8">
      <w:pPr>
        <w:jc w:val="both"/>
        <w:rPr>
          <w:rFonts w:cstheme="minorHAnsi"/>
          <w:sz w:val="24"/>
          <w:szCs w:val="24"/>
        </w:rPr>
      </w:pPr>
      <w:r w:rsidRPr="00BE553A">
        <w:rPr>
          <w:rFonts w:cstheme="minorHAnsi"/>
          <w:sz w:val="24"/>
          <w:szCs w:val="24"/>
        </w:rPr>
        <w:lastRenderedPageBreak/>
        <w:t>Obrazovanje djece i mladih najisplativije je ulaganje u budućnost</w:t>
      </w:r>
      <w:r w:rsidR="009B1F84" w:rsidRPr="00BE553A">
        <w:rPr>
          <w:rFonts w:cstheme="minorHAnsi"/>
          <w:sz w:val="24"/>
          <w:szCs w:val="24"/>
        </w:rPr>
        <w:t xml:space="preserve">, stoga kao i svake godine nastavljamo sa sufinanciranjem osnovnog, srednjeg i visokog obrazovanja te stipendiranjem </w:t>
      </w:r>
      <w:r w:rsidR="009B1F84" w:rsidRPr="002D7C07">
        <w:rPr>
          <w:rFonts w:cstheme="minorHAnsi"/>
          <w:sz w:val="24"/>
          <w:szCs w:val="24"/>
        </w:rPr>
        <w:t>studenata</w:t>
      </w:r>
      <w:r w:rsidR="00BE553A" w:rsidRPr="002D7C07">
        <w:rPr>
          <w:rFonts w:cstheme="minorHAnsi"/>
          <w:sz w:val="24"/>
          <w:szCs w:val="24"/>
        </w:rPr>
        <w:t>.</w:t>
      </w:r>
    </w:p>
    <w:p w14:paraId="303DC5C5" w14:textId="7BF79333" w:rsidR="007A64D8" w:rsidRPr="002D7C07" w:rsidRDefault="005A2EC9" w:rsidP="005D66F8">
      <w:pPr>
        <w:jc w:val="both"/>
        <w:rPr>
          <w:rFonts w:cstheme="minorHAnsi"/>
          <w:sz w:val="24"/>
          <w:szCs w:val="24"/>
          <w:lang w:eastAsia="hr-HR"/>
        </w:rPr>
      </w:pPr>
      <w:r w:rsidRPr="002D7C07">
        <w:rPr>
          <w:rFonts w:cstheme="minorHAnsi"/>
          <w:sz w:val="24"/>
          <w:szCs w:val="24"/>
          <w:lang w:eastAsia="hr-HR"/>
        </w:rPr>
        <w:t xml:space="preserve">Zaštita dostojanstva i omogućavanje osnovnih životnih potreba svakog stanovnika naše zajednice predstavljaju bitne prioritete djelovanja Općine, stoga i naredne godine izdvajamo sredstva za pomoć </w:t>
      </w:r>
      <w:r w:rsidR="007F2FC7" w:rsidRPr="002D7C07">
        <w:rPr>
          <w:rFonts w:cstheme="minorHAnsi"/>
          <w:sz w:val="24"/>
          <w:szCs w:val="24"/>
          <w:lang w:eastAsia="hr-HR"/>
        </w:rPr>
        <w:t>kućanstvima</w:t>
      </w:r>
      <w:r w:rsidRPr="002D7C07">
        <w:rPr>
          <w:rFonts w:cstheme="minorHAnsi"/>
          <w:sz w:val="24"/>
          <w:szCs w:val="24"/>
          <w:lang w:eastAsia="hr-HR"/>
        </w:rPr>
        <w:t>.</w:t>
      </w:r>
    </w:p>
    <w:p w14:paraId="383866B7" w14:textId="0CDB858C" w:rsidR="0081657C" w:rsidRPr="002D7C07" w:rsidRDefault="00846565" w:rsidP="005D66F8">
      <w:pPr>
        <w:jc w:val="both"/>
        <w:rPr>
          <w:rFonts w:cstheme="minorHAnsi"/>
          <w:sz w:val="24"/>
          <w:szCs w:val="24"/>
        </w:rPr>
      </w:pPr>
      <w:r w:rsidRPr="002D7C07">
        <w:rPr>
          <w:rFonts w:cstheme="minorHAnsi"/>
          <w:sz w:val="24"/>
          <w:szCs w:val="24"/>
        </w:rPr>
        <w:t xml:space="preserve">Na području naše općine djeluju brojne </w:t>
      </w:r>
      <w:r w:rsidR="003954B1" w:rsidRPr="002D7C07">
        <w:rPr>
          <w:rFonts w:cstheme="minorHAnsi"/>
          <w:sz w:val="24"/>
          <w:szCs w:val="24"/>
        </w:rPr>
        <w:t>s</w:t>
      </w:r>
      <w:r w:rsidRPr="002D7C07">
        <w:rPr>
          <w:rFonts w:cstheme="minorHAnsi"/>
          <w:sz w:val="24"/>
          <w:szCs w:val="24"/>
        </w:rPr>
        <w:t>portske, kulturne i druge udruge koje oplemenjuju naš život i omogućavaju pojedincima da prepoznaju i usavrše svoje talente. Zato zaslužuju našu financijsku pomoć, ali i ohrabrenje i poticaj za dalji rad, kao i pomoć u realizaciji manifestacija koje održavaju.</w:t>
      </w:r>
      <w:r w:rsidR="00CC7816" w:rsidRPr="002D7C07">
        <w:rPr>
          <w:rFonts w:cstheme="minorHAnsi"/>
          <w:sz w:val="24"/>
          <w:szCs w:val="24"/>
        </w:rPr>
        <w:t xml:space="preserve"> </w:t>
      </w:r>
    </w:p>
    <w:p w14:paraId="46DD5F6C" w14:textId="3B1A6C6B" w:rsidR="00211981" w:rsidRPr="002D7C07" w:rsidRDefault="00211981" w:rsidP="00211981">
      <w:pPr>
        <w:spacing w:after="0"/>
        <w:jc w:val="both"/>
        <w:rPr>
          <w:rFonts w:cstheme="minorHAnsi"/>
          <w:sz w:val="24"/>
          <w:szCs w:val="24"/>
        </w:rPr>
      </w:pPr>
      <w:r w:rsidRPr="002D7C07">
        <w:rPr>
          <w:rFonts w:cstheme="minorHAnsi"/>
          <w:sz w:val="24"/>
          <w:szCs w:val="24"/>
        </w:rPr>
        <w:t>Dragi mještani, izdvojili smo dio projekata koje planiramo realizirati u 2024. godini.</w:t>
      </w:r>
    </w:p>
    <w:p w14:paraId="66E036F5" w14:textId="0AF9FA60" w:rsidR="006A369D" w:rsidRPr="002D7C07" w:rsidRDefault="00211981" w:rsidP="00203983">
      <w:pPr>
        <w:jc w:val="both"/>
        <w:rPr>
          <w:rFonts w:eastAsia="Times New Roman" w:cstheme="minorHAnsi"/>
          <w:sz w:val="24"/>
          <w:szCs w:val="24"/>
          <w:shd w:val="clear" w:color="auto" w:fill="FFFFFF"/>
        </w:rPr>
      </w:pPr>
      <w:r w:rsidRPr="002D7C07">
        <w:rPr>
          <w:rFonts w:cstheme="minorHAnsi"/>
          <w:sz w:val="24"/>
          <w:szCs w:val="24"/>
        </w:rPr>
        <w:t>Pozivamo Vas da i vi svojim prijedlozima i komentarima sudjelujete u izradi Proračuna za 2024. godinu.</w:t>
      </w:r>
    </w:p>
    <w:p w14:paraId="744DCE66" w14:textId="3DCB7F1C" w:rsidR="006A369D" w:rsidRPr="002D7C07" w:rsidRDefault="00E43191" w:rsidP="00FC48AB">
      <w:pPr>
        <w:spacing w:after="0"/>
        <w:jc w:val="both"/>
        <w:rPr>
          <w:rFonts w:eastAsia="Times New Roman" w:cstheme="minorHAnsi"/>
          <w:sz w:val="24"/>
          <w:szCs w:val="24"/>
          <w:shd w:val="clear" w:color="auto" w:fill="FFFFFF"/>
        </w:rPr>
      </w:pPr>
      <w:r w:rsidRPr="002D7C07">
        <w:rPr>
          <w:rFonts w:eastAsia="Times New Roman" w:cstheme="minorHAnsi"/>
          <w:sz w:val="24"/>
          <w:szCs w:val="24"/>
          <w:shd w:val="clear" w:color="auto" w:fill="F2F2F2" w:themeFill="background1" w:themeFillShade="F2"/>
        </w:rPr>
        <w:t xml:space="preserve">Vaše prijedloge, sugestije i komentare možete ostavljati do </w:t>
      </w:r>
      <w:r w:rsidR="002D7C07" w:rsidRPr="002D7C07">
        <w:rPr>
          <w:rFonts w:eastAsia="Times New Roman" w:cstheme="minorHAnsi"/>
          <w:sz w:val="24"/>
          <w:szCs w:val="24"/>
          <w:shd w:val="clear" w:color="auto" w:fill="F2F2F2" w:themeFill="background1" w:themeFillShade="F2"/>
        </w:rPr>
        <w:t>07.12</w:t>
      </w:r>
      <w:r w:rsidR="00AE70A3" w:rsidRPr="002D7C07">
        <w:rPr>
          <w:rFonts w:eastAsia="Times New Roman" w:cstheme="minorHAnsi"/>
          <w:sz w:val="24"/>
          <w:szCs w:val="24"/>
          <w:shd w:val="clear" w:color="auto" w:fill="F2F2F2" w:themeFill="background1" w:themeFillShade="F2"/>
        </w:rPr>
        <w:t>.2023.</w:t>
      </w:r>
      <w:r w:rsidRPr="002D7C07">
        <w:rPr>
          <w:rFonts w:eastAsia="Times New Roman" w:cstheme="minorHAnsi"/>
          <w:sz w:val="24"/>
          <w:szCs w:val="24"/>
          <w:shd w:val="clear" w:color="auto" w:fill="F2F2F2" w:themeFill="background1" w:themeFillShade="F2"/>
        </w:rPr>
        <w:t xml:space="preserve"> godine kada ćemo sve</w:t>
      </w:r>
      <w:r w:rsidRPr="002D7C07">
        <w:rPr>
          <w:rFonts w:eastAsia="Times New Roman" w:cstheme="minorHAnsi"/>
          <w:sz w:val="24"/>
          <w:szCs w:val="24"/>
          <w:shd w:val="clear" w:color="auto" w:fill="FFFFFF"/>
        </w:rPr>
        <w:t xml:space="preserve"> </w:t>
      </w:r>
      <w:r w:rsidRPr="002D7C07">
        <w:rPr>
          <w:rFonts w:eastAsia="Times New Roman" w:cstheme="minorHAnsi"/>
          <w:sz w:val="24"/>
          <w:szCs w:val="24"/>
          <w:shd w:val="clear" w:color="auto" w:fill="F2F2F2" w:themeFill="background1" w:themeFillShade="F2"/>
        </w:rPr>
        <w:t>zaprimljeno uzeti u obzir te na sjednici Općinskog vijeća predstaviti, te prihvaćeno uvrstiti u konačan Proračun za 202</w:t>
      </w:r>
      <w:r w:rsidR="00AE70A3" w:rsidRPr="002D7C07">
        <w:rPr>
          <w:rFonts w:eastAsia="Times New Roman" w:cstheme="minorHAnsi"/>
          <w:sz w:val="24"/>
          <w:szCs w:val="24"/>
          <w:shd w:val="clear" w:color="auto" w:fill="F2F2F2" w:themeFill="background1" w:themeFillShade="F2"/>
        </w:rPr>
        <w:t>4</w:t>
      </w:r>
      <w:r w:rsidRPr="002D7C07">
        <w:rPr>
          <w:rFonts w:eastAsia="Times New Roman" w:cstheme="minorHAnsi"/>
          <w:sz w:val="24"/>
          <w:szCs w:val="24"/>
          <w:shd w:val="clear" w:color="auto" w:fill="F2F2F2" w:themeFill="background1" w:themeFillShade="F2"/>
        </w:rPr>
        <w:t>. godinu.</w:t>
      </w:r>
    </w:p>
    <w:p w14:paraId="67B3E8A8" w14:textId="77777777" w:rsidR="00305156" w:rsidRPr="00203983" w:rsidRDefault="00305156" w:rsidP="00FC48AB">
      <w:pPr>
        <w:spacing w:after="0"/>
        <w:jc w:val="both"/>
        <w:rPr>
          <w:rFonts w:eastAsia="Times New Roman" w:cstheme="minorHAnsi"/>
          <w:sz w:val="24"/>
          <w:szCs w:val="24"/>
          <w:shd w:val="clear" w:color="auto" w:fill="FFFFFF"/>
        </w:rPr>
      </w:pPr>
    </w:p>
    <w:p w14:paraId="522DD34B" w14:textId="77777777" w:rsidR="00F833E0" w:rsidRPr="00602440" w:rsidRDefault="00F833E0" w:rsidP="00916DCD">
      <w:pPr>
        <w:spacing w:after="0"/>
        <w:jc w:val="right"/>
        <w:rPr>
          <w:rFonts w:eastAsia="Times New Roman" w:cstheme="minorHAnsi"/>
          <w:color w:val="FF0000"/>
          <w:sz w:val="24"/>
          <w:szCs w:val="24"/>
          <w:shd w:val="clear" w:color="auto" w:fill="FFFFFF"/>
        </w:rPr>
      </w:pPr>
    </w:p>
    <w:p w14:paraId="424C0E53" w14:textId="1084D00A" w:rsidR="0020632B" w:rsidRPr="005D66F8" w:rsidRDefault="00C72B62" w:rsidP="00916DCD">
      <w:pPr>
        <w:spacing w:after="0"/>
        <w:jc w:val="right"/>
        <w:rPr>
          <w:rFonts w:cstheme="minorHAnsi"/>
          <w:sz w:val="24"/>
          <w:szCs w:val="24"/>
        </w:rPr>
      </w:pPr>
      <w:r w:rsidRPr="005D66F8">
        <w:rPr>
          <w:rFonts w:cstheme="minorHAnsi"/>
          <w:sz w:val="24"/>
          <w:szCs w:val="24"/>
        </w:rPr>
        <w:t>Vaš načelnik!</w:t>
      </w:r>
    </w:p>
    <w:p w14:paraId="7ACE702C" w14:textId="14E2A10A" w:rsidR="004E1DAC" w:rsidRPr="00A50919" w:rsidRDefault="004E1DAC" w:rsidP="00916DCD">
      <w:pPr>
        <w:spacing w:after="0"/>
        <w:jc w:val="right"/>
        <w:rPr>
          <w:rFonts w:cstheme="minorHAnsi"/>
          <w:sz w:val="24"/>
          <w:szCs w:val="24"/>
        </w:rPr>
      </w:pPr>
    </w:p>
    <w:p w14:paraId="47A38B9C" w14:textId="77777777" w:rsidR="00EF5EB8" w:rsidRDefault="00EF5EB8" w:rsidP="00052FF8">
      <w:pPr>
        <w:spacing w:line="240" w:lineRule="auto"/>
        <w:jc w:val="both"/>
        <w:rPr>
          <w:rFonts w:eastAsia="Times New Roman" w:cstheme="minorHAnsi"/>
          <w:b/>
          <w:color w:val="4472C4" w:themeColor="accent1"/>
          <w:sz w:val="24"/>
          <w:szCs w:val="24"/>
        </w:rPr>
      </w:pPr>
    </w:p>
    <w:p w14:paraId="098DCC88" w14:textId="77777777" w:rsidR="00EF5EB8" w:rsidRDefault="00EF5EB8" w:rsidP="00052FF8">
      <w:pPr>
        <w:spacing w:line="240" w:lineRule="auto"/>
        <w:jc w:val="both"/>
        <w:rPr>
          <w:rFonts w:eastAsia="Times New Roman" w:cstheme="minorHAnsi"/>
          <w:b/>
          <w:color w:val="4472C4" w:themeColor="accent1"/>
          <w:sz w:val="24"/>
          <w:szCs w:val="24"/>
        </w:rPr>
      </w:pPr>
    </w:p>
    <w:p w14:paraId="462CDC78" w14:textId="77777777" w:rsidR="00EF5EB8" w:rsidRDefault="00EF5EB8" w:rsidP="00052FF8">
      <w:pPr>
        <w:spacing w:line="240" w:lineRule="auto"/>
        <w:jc w:val="both"/>
        <w:rPr>
          <w:rFonts w:eastAsia="Times New Roman" w:cstheme="minorHAnsi"/>
          <w:b/>
          <w:color w:val="4472C4" w:themeColor="accent1"/>
          <w:sz w:val="24"/>
          <w:szCs w:val="24"/>
        </w:rPr>
      </w:pPr>
    </w:p>
    <w:p w14:paraId="62A2475E" w14:textId="77777777" w:rsidR="00EF5EB8" w:rsidRDefault="00EF5EB8" w:rsidP="00052FF8">
      <w:pPr>
        <w:spacing w:line="240" w:lineRule="auto"/>
        <w:jc w:val="both"/>
        <w:rPr>
          <w:rFonts w:eastAsia="Times New Roman" w:cstheme="minorHAnsi"/>
          <w:b/>
          <w:color w:val="4472C4" w:themeColor="accent1"/>
          <w:sz w:val="24"/>
          <w:szCs w:val="24"/>
        </w:rPr>
      </w:pPr>
    </w:p>
    <w:p w14:paraId="2F9487B1" w14:textId="77777777" w:rsidR="00EF5EB8" w:rsidRDefault="00EF5EB8" w:rsidP="00052FF8">
      <w:pPr>
        <w:spacing w:line="240" w:lineRule="auto"/>
        <w:jc w:val="both"/>
        <w:rPr>
          <w:rFonts w:eastAsia="Times New Roman" w:cstheme="minorHAnsi"/>
          <w:b/>
          <w:color w:val="4472C4" w:themeColor="accent1"/>
          <w:sz w:val="24"/>
          <w:szCs w:val="24"/>
        </w:rPr>
      </w:pPr>
    </w:p>
    <w:p w14:paraId="0A1D55F5" w14:textId="77777777" w:rsidR="00EF5EB8" w:rsidRDefault="00EF5EB8" w:rsidP="00052FF8">
      <w:pPr>
        <w:spacing w:line="240" w:lineRule="auto"/>
        <w:jc w:val="both"/>
        <w:rPr>
          <w:rFonts w:eastAsia="Times New Roman" w:cstheme="minorHAnsi"/>
          <w:b/>
          <w:color w:val="4472C4" w:themeColor="accent1"/>
          <w:sz w:val="24"/>
          <w:szCs w:val="24"/>
        </w:rPr>
      </w:pPr>
    </w:p>
    <w:p w14:paraId="541650AF" w14:textId="77777777" w:rsidR="00EF5EB8" w:rsidRDefault="00EF5EB8" w:rsidP="00052FF8">
      <w:pPr>
        <w:spacing w:line="240" w:lineRule="auto"/>
        <w:jc w:val="both"/>
        <w:rPr>
          <w:rFonts w:eastAsia="Times New Roman" w:cstheme="minorHAnsi"/>
          <w:b/>
          <w:color w:val="4472C4" w:themeColor="accent1"/>
          <w:sz w:val="24"/>
          <w:szCs w:val="24"/>
        </w:rPr>
      </w:pPr>
    </w:p>
    <w:p w14:paraId="75E8D1D4" w14:textId="77777777" w:rsidR="00EF5EB8" w:rsidRDefault="00EF5EB8" w:rsidP="00052FF8">
      <w:pPr>
        <w:spacing w:line="240" w:lineRule="auto"/>
        <w:jc w:val="both"/>
        <w:rPr>
          <w:rFonts w:eastAsia="Times New Roman" w:cstheme="minorHAnsi"/>
          <w:b/>
          <w:color w:val="4472C4" w:themeColor="accent1"/>
          <w:sz w:val="24"/>
          <w:szCs w:val="24"/>
        </w:rPr>
      </w:pPr>
    </w:p>
    <w:p w14:paraId="0453E43C" w14:textId="77777777" w:rsidR="00EF5EB8" w:rsidRDefault="00EF5EB8" w:rsidP="00052FF8">
      <w:pPr>
        <w:spacing w:line="240" w:lineRule="auto"/>
        <w:jc w:val="both"/>
        <w:rPr>
          <w:rFonts w:eastAsia="Times New Roman" w:cstheme="minorHAnsi"/>
          <w:b/>
          <w:color w:val="4472C4" w:themeColor="accent1"/>
          <w:sz w:val="24"/>
          <w:szCs w:val="24"/>
        </w:rPr>
      </w:pPr>
    </w:p>
    <w:p w14:paraId="1931B9F8" w14:textId="77777777" w:rsidR="00EF5EB8" w:rsidRDefault="00EF5EB8" w:rsidP="00052FF8">
      <w:pPr>
        <w:spacing w:line="240" w:lineRule="auto"/>
        <w:jc w:val="both"/>
        <w:rPr>
          <w:rFonts w:eastAsia="Times New Roman" w:cstheme="minorHAnsi"/>
          <w:b/>
          <w:color w:val="4472C4" w:themeColor="accent1"/>
          <w:sz w:val="24"/>
          <w:szCs w:val="24"/>
        </w:rPr>
      </w:pPr>
    </w:p>
    <w:p w14:paraId="6A64DD69" w14:textId="77777777" w:rsidR="00EF5EB8" w:rsidRDefault="00EF5EB8" w:rsidP="00052FF8">
      <w:pPr>
        <w:spacing w:line="240" w:lineRule="auto"/>
        <w:jc w:val="both"/>
        <w:rPr>
          <w:rFonts w:eastAsia="Times New Roman" w:cstheme="minorHAnsi"/>
          <w:b/>
          <w:color w:val="4472C4" w:themeColor="accent1"/>
          <w:sz w:val="24"/>
          <w:szCs w:val="24"/>
        </w:rPr>
      </w:pPr>
    </w:p>
    <w:p w14:paraId="1BC17986" w14:textId="77777777" w:rsidR="00EF5EB8" w:rsidRDefault="00EF5EB8" w:rsidP="00052FF8">
      <w:pPr>
        <w:spacing w:line="240" w:lineRule="auto"/>
        <w:jc w:val="both"/>
        <w:rPr>
          <w:rFonts w:eastAsia="Times New Roman" w:cstheme="minorHAnsi"/>
          <w:b/>
          <w:color w:val="4472C4" w:themeColor="accent1"/>
          <w:sz w:val="24"/>
          <w:szCs w:val="24"/>
        </w:rPr>
      </w:pPr>
    </w:p>
    <w:p w14:paraId="3E4F9D87" w14:textId="77777777" w:rsidR="00EF5EB8" w:rsidRDefault="00EF5EB8" w:rsidP="00052FF8">
      <w:pPr>
        <w:spacing w:line="240" w:lineRule="auto"/>
        <w:jc w:val="both"/>
        <w:rPr>
          <w:rFonts w:eastAsia="Times New Roman" w:cstheme="minorHAnsi"/>
          <w:b/>
          <w:color w:val="4472C4" w:themeColor="accent1"/>
          <w:sz w:val="24"/>
          <w:szCs w:val="24"/>
        </w:rPr>
      </w:pPr>
    </w:p>
    <w:p w14:paraId="7F0BE9A9" w14:textId="685FCD30" w:rsidR="005E55FF" w:rsidRPr="00666362" w:rsidRDefault="00052FF8" w:rsidP="00052FF8">
      <w:pPr>
        <w:spacing w:line="240" w:lineRule="auto"/>
        <w:jc w:val="both"/>
        <w:rPr>
          <w:rFonts w:eastAsia="Times New Roman" w:cstheme="minorHAnsi"/>
          <w:b/>
          <w:color w:val="4472C4" w:themeColor="accent1"/>
          <w:sz w:val="24"/>
          <w:szCs w:val="24"/>
        </w:rPr>
      </w:pPr>
      <w:r w:rsidRPr="00666362">
        <w:rPr>
          <w:rFonts w:eastAsia="Times New Roman" w:cstheme="minorHAnsi"/>
          <w:b/>
          <w:color w:val="4472C4" w:themeColor="accent1"/>
          <w:sz w:val="24"/>
          <w:szCs w:val="24"/>
        </w:rPr>
        <w:lastRenderedPageBreak/>
        <w:t>OBRAZLOŽENJE PRORAČUNA</w:t>
      </w:r>
    </w:p>
    <w:p w14:paraId="52150F4B" w14:textId="77777777" w:rsidR="00E9495A" w:rsidRPr="00B6007A" w:rsidRDefault="00184AF7" w:rsidP="00E9495A">
      <w:pPr>
        <w:spacing w:after="0"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t>Što je proračun?</w:t>
      </w:r>
    </w:p>
    <w:p w14:paraId="68D90FEF" w14:textId="37805A4D" w:rsidR="00E9495A" w:rsidRPr="00B6007A" w:rsidRDefault="00E9495A" w:rsidP="00E9495A">
      <w:pPr>
        <w:spacing w:after="0" w:line="240" w:lineRule="auto"/>
        <w:jc w:val="both"/>
        <w:rPr>
          <w:rFonts w:eastAsia="Times New Roman" w:cstheme="minorHAnsi"/>
          <w:b/>
          <w:sz w:val="24"/>
          <w:szCs w:val="24"/>
        </w:rPr>
      </w:pPr>
      <w:r w:rsidRPr="00B6007A">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5BB91AC5" w:rsidR="00184AF7" w:rsidRPr="00B6007A" w:rsidRDefault="00184AF7" w:rsidP="00E9495A">
      <w:pPr>
        <w:spacing w:after="0" w:line="240" w:lineRule="auto"/>
        <w:ind w:left="1560"/>
        <w:jc w:val="both"/>
        <w:rPr>
          <w:rFonts w:eastAsia="Times New Roman" w:cstheme="minorHAnsi"/>
          <w:sz w:val="24"/>
          <w:szCs w:val="24"/>
        </w:rPr>
      </w:pPr>
      <w:r w:rsidRPr="00B6007A">
        <w:rPr>
          <w:rFonts w:eastAsia="Times New Roman" w:cstheme="minorHAnsi"/>
          <w:sz w:val="24"/>
          <w:szCs w:val="24"/>
        </w:rPr>
        <w:t xml:space="preserve">Proračun je akt kojim se procjenjuju prihodi i primici te utvrđuju rashodi i izdaci Općine </w:t>
      </w:r>
      <w:proofErr w:type="spellStart"/>
      <w:r w:rsidR="00240690">
        <w:rPr>
          <w:rFonts w:eastAsia="Times New Roman" w:cstheme="minorHAnsi"/>
          <w:sz w:val="24"/>
          <w:szCs w:val="24"/>
        </w:rPr>
        <w:t>Milna</w:t>
      </w:r>
      <w:proofErr w:type="spellEnd"/>
      <w:r w:rsidR="00C93E3A" w:rsidRPr="00C93E3A">
        <w:rPr>
          <w:rFonts w:eastAsia="Times New Roman" w:cstheme="minorHAnsi"/>
          <w:sz w:val="24"/>
          <w:szCs w:val="24"/>
        </w:rPr>
        <w:t xml:space="preserve"> </w:t>
      </w:r>
      <w:r w:rsidRPr="00B6007A">
        <w:rPr>
          <w:rFonts w:eastAsia="Times New Roman" w:cstheme="minorHAnsi"/>
          <w:sz w:val="24"/>
          <w:szCs w:val="24"/>
        </w:rPr>
        <w:t>za proračunsku godinu, a sadrži i projekciju prihoda i primitaka te rashoda i izdataka za slijedeće dvije godine.</w:t>
      </w:r>
    </w:p>
    <w:p w14:paraId="48580D45" w14:textId="346AEEF0" w:rsidR="00F82719" w:rsidRPr="00673B13" w:rsidRDefault="00F82719" w:rsidP="00F82719">
      <w:pPr>
        <w:spacing w:after="0" w:line="240" w:lineRule="auto"/>
        <w:jc w:val="both"/>
        <w:rPr>
          <w:rFonts w:eastAsia="Times New Roman" w:cstheme="minorHAnsi"/>
          <w:sz w:val="24"/>
          <w:szCs w:val="24"/>
        </w:rPr>
      </w:pPr>
      <w:r w:rsidRPr="00673B13">
        <w:rPr>
          <w:rFonts w:eastAsia="Times New Roman" w:cstheme="minorHAnsi"/>
          <w:sz w:val="24"/>
          <w:szCs w:val="24"/>
        </w:rPr>
        <w:t>Proračun nije statičan akt, već se sukladno Zakonu može mijenjati tijekom proračunske godine, odnosno donose se Izmjene i dopune proračuna.</w:t>
      </w:r>
    </w:p>
    <w:p w14:paraId="055D38B8" w14:textId="678DD019" w:rsidR="004422AA" w:rsidRPr="00B6007A" w:rsidRDefault="004422AA" w:rsidP="00F82719">
      <w:pPr>
        <w:spacing w:after="0" w:line="240" w:lineRule="auto"/>
        <w:jc w:val="both"/>
        <w:rPr>
          <w:rFonts w:eastAsia="Times New Roman" w:cstheme="minorHAnsi"/>
          <w:color w:val="7030A0"/>
          <w:sz w:val="24"/>
          <w:szCs w:val="24"/>
        </w:rPr>
      </w:pPr>
    </w:p>
    <w:p w14:paraId="44317B41" w14:textId="1492FA7C" w:rsidR="004422AA" w:rsidRPr="00B6007A" w:rsidRDefault="00EB660B" w:rsidP="00F82719">
      <w:pPr>
        <w:spacing w:after="0" w:line="240" w:lineRule="auto"/>
        <w:jc w:val="both"/>
        <w:rPr>
          <w:rFonts w:eastAsia="Times New Roman" w:cstheme="minorHAnsi"/>
          <w:color w:val="7030A0"/>
          <w:sz w:val="24"/>
          <w:szCs w:val="24"/>
        </w:rPr>
      </w:pPr>
      <w:r w:rsidRPr="00B6007A">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673B13">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6007A" w:rsidRDefault="004422AA" w:rsidP="00F82719">
      <w:pPr>
        <w:spacing w:after="0" w:line="240" w:lineRule="auto"/>
        <w:jc w:val="both"/>
        <w:rPr>
          <w:rFonts w:eastAsia="Times New Roman" w:cstheme="minorHAnsi"/>
          <w:color w:val="7030A0"/>
          <w:sz w:val="24"/>
          <w:szCs w:val="24"/>
        </w:rPr>
      </w:pPr>
    </w:p>
    <w:p w14:paraId="2E726A8D" w14:textId="07A92E78" w:rsidR="00184AF7" w:rsidRPr="00B6007A" w:rsidRDefault="00184AF7" w:rsidP="00916DCD">
      <w:pPr>
        <w:spacing w:after="0" w:line="240" w:lineRule="auto"/>
        <w:jc w:val="both"/>
        <w:rPr>
          <w:rFonts w:eastAsia="Times New Roman" w:cstheme="minorHAnsi"/>
          <w:sz w:val="24"/>
          <w:szCs w:val="24"/>
        </w:rPr>
      </w:pPr>
    </w:p>
    <w:p w14:paraId="3D0E2AF1" w14:textId="5035AE6E" w:rsidR="00645A40" w:rsidRPr="00B6007A" w:rsidRDefault="00645A40" w:rsidP="00916DCD">
      <w:pPr>
        <w:spacing w:after="0" w:line="240" w:lineRule="auto"/>
        <w:jc w:val="both"/>
        <w:rPr>
          <w:rFonts w:eastAsia="Times New Roman" w:cstheme="minorHAnsi"/>
          <w:b/>
          <w:sz w:val="24"/>
          <w:szCs w:val="24"/>
        </w:rPr>
      </w:pPr>
    </w:p>
    <w:p w14:paraId="7ADEAC70" w14:textId="4FC42E4C" w:rsidR="00645A40" w:rsidRPr="00B6007A" w:rsidRDefault="00645A40" w:rsidP="00916DCD">
      <w:pPr>
        <w:spacing w:after="0" w:line="240" w:lineRule="auto"/>
        <w:jc w:val="both"/>
        <w:rPr>
          <w:rFonts w:eastAsia="Times New Roman" w:cstheme="minorHAnsi"/>
          <w:b/>
          <w:sz w:val="24"/>
          <w:szCs w:val="24"/>
        </w:rPr>
      </w:pPr>
    </w:p>
    <w:p w14:paraId="11879BC1" w14:textId="1B3DE97B" w:rsidR="00645A40" w:rsidRPr="00B6007A" w:rsidRDefault="00645A40" w:rsidP="00916DCD">
      <w:pPr>
        <w:spacing w:after="0" w:line="240" w:lineRule="auto"/>
        <w:jc w:val="both"/>
        <w:rPr>
          <w:rFonts w:eastAsia="Times New Roman" w:cstheme="minorHAnsi"/>
          <w:b/>
          <w:sz w:val="24"/>
          <w:szCs w:val="24"/>
        </w:rPr>
      </w:pPr>
    </w:p>
    <w:p w14:paraId="2EAF726A" w14:textId="12E062DB" w:rsidR="00645A40" w:rsidRPr="00B6007A" w:rsidRDefault="00645A40" w:rsidP="00916DCD">
      <w:pPr>
        <w:spacing w:after="0" w:line="240" w:lineRule="auto"/>
        <w:jc w:val="both"/>
        <w:rPr>
          <w:rFonts w:eastAsia="Times New Roman" w:cstheme="minorHAnsi"/>
          <w:b/>
          <w:sz w:val="24"/>
          <w:szCs w:val="24"/>
        </w:rPr>
      </w:pPr>
    </w:p>
    <w:p w14:paraId="2B366BF3" w14:textId="1261A9C6" w:rsidR="00645A40" w:rsidRPr="00B6007A" w:rsidRDefault="00645A40" w:rsidP="00916DCD">
      <w:pPr>
        <w:spacing w:after="0" w:line="240" w:lineRule="auto"/>
        <w:jc w:val="both"/>
        <w:rPr>
          <w:rFonts w:eastAsia="Times New Roman" w:cstheme="minorHAnsi"/>
          <w:b/>
          <w:sz w:val="24"/>
          <w:szCs w:val="24"/>
        </w:rPr>
      </w:pPr>
    </w:p>
    <w:p w14:paraId="3001E331" w14:textId="7457A861" w:rsidR="00645A40" w:rsidRPr="00B6007A" w:rsidRDefault="00645A40" w:rsidP="00916DCD">
      <w:pPr>
        <w:spacing w:after="0" w:line="240" w:lineRule="auto"/>
        <w:jc w:val="both"/>
        <w:rPr>
          <w:rFonts w:eastAsia="Times New Roman" w:cstheme="minorHAnsi"/>
          <w:b/>
          <w:sz w:val="24"/>
          <w:szCs w:val="24"/>
        </w:rPr>
      </w:pPr>
    </w:p>
    <w:p w14:paraId="39D412B3" w14:textId="77777777" w:rsidR="00EB660B" w:rsidRDefault="00EB660B" w:rsidP="00916DCD">
      <w:pPr>
        <w:spacing w:after="0" w:line="240" w:lineRule="auto"/>
        <w:jc w:val="both"/>
        <w:rPr>
          <w:rFonts w:eastAsia="Times New Roman" w:cstheme="minorHAnsi"/>
          <w:b/>
          <w:color w:val="4472C4" w:themeColor="accent1"/>
          <w:sz w:val="24"/>
          <w:szCs w:val="24"/>
        </w:rPr>
      </w:pPr>
    </w:p>
    <w:p w14:paraId="13D54922" w14:textId="77777777" w:rsidR="004E3754" w:rsidRPr="00B8024D" w:rsidRDefault="004E3754" w:rsidP="004E3754">
      <w:pPr>
        <w:spacing w:after="0" w:line="240" w:lineRule="auto"/>
        <w:jc w:val="both"/>
        <w:rPr>
          <w:rFonts w:eastAsia="Times New Roman" w:cstheme="minorHAnsi"/>
          <w:color w:val="4472C4" w:themeColor="accent1"/>
          <w:sz w:val="24"/>
          <w:szCs w:val="24"/>
        </w:rPr>
      </w:pPr>
      <w:bookmarkStart w:id="1" w:name="_Hlk150838990"/>
      <w:r w:rsidRPr="00B8024D">
        <w:rPr>
          <w:rFonts w:eastAsia="Times New Roman" w:cstheme="minorHAnsi"/>
          <w:b/>
          <w:color w:val="4472C4" w:themeColor="accent1"/>
          <w:sz w:val="24"/>
          <w:szCs w:val="24"/>
        </w:rPr>
        <w:t>Sadržaj proračuna</w:t>
      </w:r>
    </w:p>
    <w:p w14:paraId="78635FBC" w14:textId="77777777" w:rsidR="004E3754" w:rsidRPr="00B8024D" w:rsidRDefault="004E3754" w:rsidP="004E3754">
      <w:pPr>
        <w:spacing w:after="0" w:line="240" w:lineRule="auto"/>
        <w:ind w:left="-284"/>
        <w:jc w:val="both"/>
        <w:rPr>
          <w:rFonts w:eastAsia="Times New Roman" w:cstheme="minorHAnsi"/>
          <w:bCs/>
          <w:color w:val="4472C4" w:themeColor="accent1"/>
        </w:rPr>
      </w:pPr>
    </w:p>
    <w:p w14:paraId="20264E21" w14:textId="175CACF4" w:rsidR="00184AF7" w:rsidRDefault="004E3754" w:rsidP="004E3754">
      <w:pPr>
        <w:spacing w:after="0" w:line="240" w:lineRule="auto"/>
        <w:jc w:val="both"/>
        <w:rPr>
          <w:rFonts w:eastAsia="Times New Roman" w:cstheme="minorHAnsi"/>
          <w:bCs/>
        </w:rPr>
      </w:pPr>
      <w:r w:rsidRPr="00B8024D">
        <w:rPr>
          <w:rFonts w:eastAsia="Times New Roman" w:cstheme="minorHAnsi"/>
          <w:bCs/>
        </w:rPr>
        <w:t>Proračun JLS sastoji se od plana za proračunsku godinu i projekcija za sljedeće dvije godine. Proračun JLS sastoji se od općeg dijela, posebnog dijela i obrazloženja proračuna</w:t>
      </w:r>
    </w:p>
    <w:p w14:paraId="4D33F993" w14:textId="77777777" w:rsidR="004E3754" w:rsidRPr="00B6007A" w:rsidRDefault="004E3754" w:rsidP="004E3754">
      <w:pPr>
        <w:spacing w:after="0" w:line="240" w:lineRule="auto"/>
        <w:jc w:val="both"/>
        <w:rPr>
          <w:rFonts w:eastAsia="Times New Roman" w:cstheme="minorHAnsi"/>
          <w:b/>
          <w:bCs/>
          <w:color w:val="8496B0" w:themeColor="text2" w:themeTint="99"/>
          <w:sz w:val="24"/>
          <w:szCs w:val="2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93"/>
        <w:gridCol w:w="2126"/>
        <w:gridCol w:w="5069"/>
      </w:tblGrid>
      <w:tr w:rsidR="004E3754" w:rsidRPr="00B8024D" w14:paraId="467BCDCC" w14:textId="77777777" w:rsidTr="00CD0B54">
        <w:tc>
          <w:tcPr>
            <w:tcW w:w="2093" w:type="dxa"/>
            <w:shd w:val="clear" w:color="auto" w:fill="D9E2F3"/>
          </w:tcPr>
          <w:p w14:paraId="188499B7"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SADRŽAJ</w:t>
            </w:r>
          </w:p>
        </w:tc>
        <w:tc>
          <w:tcPr>
            <w:tcW w:w="2126" w:type="dxa"/>
            <w:shd w:val="clear" w:color="auto" w:fill="D9E2F3"/>
          </w:tcPr>
          <w:p w14:paraId="3209CC8F"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SASTAVNI DIO</w:t>
            </w:r>
          </w:p>
        </w:tc>
        <w:tc>
          <w:tcPr>
            <w:tcW w:w="5069" w:type="dxa"/>
            <w:shd w:val="clear" w:color="auto" w:fill="D9E2F3"/>
          </w:tcPr>
          <w:p w14:paraId="3CF963F0"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OPIS SASTAVNOG DIJELA</w:t>
            </w:r>
          </w:p>
        </w:tc>
      </w:tr>
      <w:tr w:rsidR="004E3754" w:rsidRPr="00B8024D" w14:paraId="075D6749" w14:textId="77777777" w:rsidTr="00CD0B54">
        <w:tc>
          <w:tcPr>
            <w:tcW w:w="2093" w:type="dxa"/>
            <w:vMerge w:val="restart"/>
            <w:shd w:val="clear" w:color="auto" w:fill="F2F2F2"/>
            <w:vAlign w:val="center"/>
          </w:tcPr>
          <w:p w14:paraId="1692DC42"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Opći dio proračuna</w:t>
            </w:r>
          </w:p>
        </w:tc>
        <w:tc>
          <w:tcPr>
            <w:tcW w:w="2126" w:type="dxa"/>
            <w:shd w:val="clear" w:color="auto" w:fill="auto"/>
            <w:vAlign w:val="center"/>
          </w:tcPr>
          <w:p w14:paraId="1B189EF4"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Sažetak Računa prihoda i rashoda Sažetak Računa financiranja</w:t>
            </w:r>
          </w:p>
        </w:tc>
        <w:tc>
          <w:tcPr>
            <w:tcW w:w="5069" w:type="dxa"/>
            <w:shd w:val="clear" w:color="auto" w:fill="auto"/>
          </w:tcPr>
          <w:p w14:paraId="1A96BB5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prihodi poslovanja i prihodi od prodaje nefinancijske imovine, ukupni rashodi poslovanja i rashodi za nabavu nefinancijske imovine</w:t>
            </w:r>
          </w:p>
          <w:p w14:paraId="239E34D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zajmova</w:t>
            </w:r>
          </w:p>
        </w:tc>
      </w:tr>
      <w:tr w:rsidR="004E3754" w:rsidRPr="00B8024D" w14:paraId="53E0C02E" w14:textId="77777777" w:rsidTr="00CD0B54">
        <w:tc>
          <w:tcPr>
            <w:tcW w:w="2093" w:type="dxa"/>
            <w:vMerge/>
            <w:shd w:val="clear" w:color="auto" w:fill="F2F2F2"/>
          </w:tcPr>
          <w:p w14:paraId="25500CD3"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0B08C210"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Račun prihoda i rashoda</w:t>
            </w:r>
          </w:p>
        </w:tc>
        <w:tc>
          <w:tcPr>
            <w:tcW w:w="5069" w:type="dxa"/>
            <w:shd w:val="clear" w:color="auto" w:fill="auto"/>
          </w:tcPr>
          <w:p w14:paraId="6A099742"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ukupni prihodi i rashodi iskazani prema izvorima financiranja i ekonomskoj klasifikaciji na razini skupine </w:t>
            </w:r>
          </w:p>
          <w:p w14:paraId="0CFCA8B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rashodi iskazani prema funkcijskoj klasifikaciji</w:t>
            </w:r>
          </w:p>
        </w:tc>
      </w:tr>
      <w:tr w:rsidR="004E3754" w:rsidRPr="00B8024D" w14:paraId="472C52A9" w14:textId="77777777" w:rsidTr="00CD0B54">
        <w:tc>
          <w:tcPr>
            <w:tcW w:w="2093" w:type="dxa"/>
            <w:vMerge/>
            <w:shd w:val="clear" w:color="auto" w:fill="F2F2F2"/>
          </w:tcPr>
          <w:p w14:paraId="703986CA"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69F4EAAB"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Račun financiranja</w:t>
            </w:r>
          </w:p>
        </w:tc>
        <w:tc>
          <w:tcPr>
            <w:tcW w:w="5069" w:type="dxa"/>
            <w:shd w:val="clear" w:color="auto" w:fill="auto"/>
          </w:tcPr>
          <w:p w14:paraId="73DB828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instrumenata zaduživanja prema izvorima financiranja i ekonomskoj klasifikaciji na razini skupine</w:t>
            </w:r>
          </w:p>
        </w:tc>
      </w:tr>
      <w:tr w:rsidR="004E3754" w:rsidRPr="00B8024D" w14:paraId="6F89FFEB" w14:textId="77777777" w:rsidTr="00CD0B54">
        <w:tc>
          <w:tcPr>
            <w:tcW w:w="2093" w:type="dxa"/>
            <w:vMerge/>
            <w:shd w:val="clear" w:color="auto" w:fill="F2F2F2"/>
          </w:tcPr>
          <w:p w14:paraId="0A6BE58E"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685228FD"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Preneseni višak ili preneseni manjak prihoda nad rashodima</w:t>
            </w:r>
          </w:p>
        </w:tc>
        <w:tc>
          <w:tcPr>
            <w:tcW w:w="5069" w:type="dxa"/>
            <w:shd w:val="clear" w:color="auto" w:fill="auto"/>
          </w:tcPr>
          <w:p w14:paraId="32FB58C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ukupni prihodi i primici nisu jednaki ukupnim rashodima i izdacima, opći dio proračuna sadrži i preneseni višak ili preneseni manjak prihoda nad rashodima</w:t>
            </w:r>
          </w:p>
        </w:tc>
      </w:tr>
      <w:tr w:rsidR="004E3754" w:rsidRPr="00B8024D" w14:paraId="5A105913" w14:textId="77777777" w:rsidTr="00CD0B54">
        <w:tc>
          <w:tcPr>
            <w:tcW w:w="2093" w:type="dxa"/>
            <w:vMerge/>
            <w:shd w:val="clear" w:color="auto" w:fill="F2F2F2"/>
          </w:tcPr>
          <w:p w14:paraId="1C2BBF9A"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556239B5"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Višegodišnji plan uravnoteženja</w:t>
            </w:r>
          </w:p>
        </w:tc>
        <w:tc>
          <w:tcPr>
            <w:tcW w:w="5069" w:type="dxa"/>
            <w:shd w:val="clear" w:color="auto" w:fill="auto"/>
          </w:tcPr>
          <w:p w14:paraId="344CA886"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ako JLP(R)S ne mogu preneseni manjak podmiriti do kraja proračunske godine, obvezni su izraditi višegodišnji plan uravnoteženja za razdoblje za koje se proračun donosi </w:t>
            </w:r>
          </w:p>
          <w:p w14:paraId="7BE9F95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4E3754" w:rsidRPr="00B8024D" w14:paraId="7892C8A6" w14:textId="77777777" w:rsidTr="00CD0B54">
        <w:tc>
          <w:tcPr>
            <w:tcW w:w="2093" w:type="dxa"/>
            <w:shd w:val="clear" w:color="auto" w:fill="F2F2F2"/>
            <w:vAlign w:val="center"/>
          </w:tcPr>
          <w:p w14:paraId="40360425"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Posebni dio proračuna</w:t>
            </w:r>
          </w:p>
        </w:tc>
        <w:tc>
          <w:tcPr>
            <w:tcW w:w="2126" w:type="dxa"/>
            <w:shd w:val="clear" w:color="auto" w:fill="auto"/>
            <w:vAlign w:val="center"/>
          </w:tcPr>
          <w:p w14:paraId="7349DBE6"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 xml:space="preserve">Plan rashoda i izdataka proračuna JLP(R)S i </w:t>
            </w:r>
            <w:r w:rsidRPr="00B8024D">
              <w:rPr>
                <w:rFonts w:eastAsia="Times New Roman" w:cstheme="minorHAnsi"/>
                <w:sz w:val="20"/>
                <w:szCs w:val="20"/>
              </w:rPr>
              <w:lastRenderedPageBreak/>
              <w:t>njihovih proračunskih korisnika</w:t>
            </w:r>
          </w:p>
        </w:tc>
        <w:tc>
          <w:tcPr>
            <w:tcW w:w="5069" w:type="dxa"/>
            <w:shd w:val="clear" w:color="auto" w:fill="auto"/>
          </w:tcPr>
          <w:p w14:paraId="73860C4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lastRenderedPageBreak/>
              <w:t xml:space="preserve">rashodi i izdaci JLP(R)S i njihovih proračunskih korisnika iskazani po organizacijskoj klasifikaciji, izvorima </w:t>
            </w:r>
            <w:r w:rsidRPr="00B8024D">
              <w:rPr>
                <w:rFonts w:eastAsia="Times New Roman" w:cstheme="minorHAnsi"/>
                <w:sz w:val="20"/>
                <w:szCs w:val="20"/>
              </w:rPr>
              <w:lastRenderedPageBreak/>
              <w:t>financiranja i ekonomskoj klasifikaciji na razini skupine, raspoređenih u programe koji se sastoje od aktivnosti i projekata</w:t>
            </w:r>
          </w:p>
        </w:tc>
      </w:tr>
      <w:tr w:rsidR="004E3754" w:rsidRPr="00B8024D" w14:paraId="5A844719" w14:textId="77777777" w:rsidTr="00CD0B54">
        <w:tc>
          <w:tcPr>
            <w:tcW w:w="2093" w:type="dxa"/>
            <w:shd w:val="clear" w:color="auto" w:fill="F2F2F2"/>
            <w:vAlign w:val="center"/>
          </w:tcPr>
          <w:p w14:paraId="3228910D"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lastRenderedPageBreak/>
              <w:t>Obrazloženje proračuna</w:t>
            </w:r>
          </w:p>
        </w:tc>
        <w:tc>
          <w:tcPr>
            <w:tcW w:w="2126" w:type="dxa"/>
            <w:shd w:val="clear" w:color="auto" w:fill="auto"/>
            <w:vAlign w:val="center"/>
          </w:tcPr>
          <w:p w14:paraId="5951663B"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Obrazloženje općeg dijela proračuna i obrazloženje posebnog dijela proračuna</w:t>
            </w:r>
          </w:p>
        </w:tc>
        <w:tc>
          <w:tcPr>
            <w:tcW w:w="5069" w:type="dxa"/>
            <w:shd w:val="clear" w:color="auto" w:fill="auto"/>
          </w:tcPr>
          <w:p w14:paraId="22CBBC5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obrazloženje općeg dijela proračuna JLP(R)S sadrži obrazloženje prihoda i rashoda, primitaka i izdataka proračuna JLP(R)S i obrazloženje prenesenog manjka odnosno viška proračuna JLP(R)S </w:t>
            </w:r>
          </w:p>
          <w:p w14:paraId="7D05972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bookmarkEnd w:id="1"/>
    </w:tbl>
    <w:p w14:paraId="1A3654E4" w14:textId="77777777" w:rsidR="004422AA" w:rsidRPr="00B6007A" w:rsidRDefault="004422AA" w:rsidP="007602C9">
      <w:pPr>
        <w:spacing w:after="0" w:line="240" w:lineRule="auto"/>
        <w:jc w:val="both"/>
        <w:rPr>
          <w:rFonts w:eastAsia="Times New Roman" w:cstheme="minorHAnsi"/>
          <w:b/>
          <w:sz w:val="24"/>
          <w:szCs w:val="24"/>
        </w:rPr>
      </w:pPr>
    </w:p>
    <w:p w14:paraId="3740647B" w14:textId="033EC5C9" w:rsidR="00F44802" w:rsidRPr="00B6007A" w:rsidRDefault="0014546B" w:rsidP="000A0D69">
      <w:pPr>
        <w:spacing w:after="0" w:line="240" w:lineRule="auto"/>
        <w:ind w:left="-284"/>
        <w:jc w:val="both"/>
        <w:rPr>
          <w:rFonts w:eastAsia="Times New Roman" w:cstheme="minorHAnsi"/>
          <w:color w:val="4472C4" w:themeColor="accent1"/>
          <w:sz w:val="24"/>
          <w:szCs w:val="24"/>
        </w:rPr>
      </w:pPr>
      <w:r w:rsidRPr="00B6007A">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6007A">
        <w:rPr>
          <w:rFonts w:eastAsia="Times New Roman" w:cstheme="minorHAnsi"/>
          <w:b/>
          <w:color w:val="4472C4" w:themeColor="accent1"/>
          <w:sz w:val="24"/>
          <w:szCs w:val="24"/>
        </w:rPr>
        <w:t>P</w:t>
      </w:r>
      <w:r w:rsidR="00184AF7" w:rsidRPr="00B6007A">
        <w:rPr>
          <w:rFonts w:eastAsia="Times New Roman" w:cstheme="minorHAnsi"/>
          <w:b/>
          <w:color w:val="4472C4" w:themeColor="accent1"/>
          <w:sz w:val="24"/>
          <w:szCs w:val="24"/>
        </w:rPr>
        <w:t>roračunski korisnici:</w:t>
      </w:r>
    </w:p>
    <w:p w14:paraId="1F93C93F" w14:textId="35B08C63" w:rsidR="009569B1" w:rsidRPr="00B6007A" w:rsidRDefault="00184AF7" w:rsidP="000A0D69">
      <w:pPr>
        <w:ind w:left="-284"/>
        <w:jc w:val="both"/>
        <w:rPr>
          <w:rFonts w:cstheme="minorHAnsi"/>
        </w:rPr>
      </w:pPr>
      <w:r w:rsidRPr="00B6007A">
        <w:rPr>
          <w:rFonts w:eastAsia="Times New Roman" w:cstheme="minorHAnsi"/>
          <w:sz w:val="24"/>
          <w:szCs w:val="24"/>
        </w:rPr>
        <w:t>Proračunski korisnici su ustanove, tijela javne vlasti kojim</w:t>
      </w:r>
      <w:r w:rsidR="00FF2B6C" w:rsidRPr="00B6007A">
        <w:rPr>
          <w:rFonts w:eastAsia="Times New Roman" w:cstheme="minorHAnsi"/>
          <w:sz w:val="24"/>
          <w:szCs w:val="24"/>
        </w:rPr>
        <w:t xml:space="preserve">a je JLS osnivač ili suosnivač, </w:t>
      </w:r>
      <w:r w:rsidR="000B6FBB" w:rsidRPr="00B6007A">
        <w:rPr>
          <w:rFonts w:eastAsia="Times New Roman" w:cstheme="minorHAnsi"/>
          <w:sz w:val="24"/>
          <w:szCs w:val="24"/>
        </w:rPr>
        <w:t xml:space="preserve">a </w:t>
      </w:r>
      <w:r w:rsidR="00FF2B6C" w:rsidRPr="00B6007A">
        <w:rPr>
          <w:rFonts w:eastAsia="Times New Roman" w:cstheme="minorHAnsi"/>
          <w:sz w:val="24"/>
          <w:szCs w:val="24"/>
        </w:rPr>
        <w:t>čije je f</w:t>
      </w:r>
      <w:r w:rsidRPr="00B6007A">
        <w:rPr>
          <w:rFonts w:eastAsia="Times New Roman"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11A419CA" w14:textId="66013775" w:rsidR="00184AF7" w:rsidRPr="00707EA6" w:rsidRDefault="00184AF7" w:rsidP="00707EA6">
      <w:pPr>
        <w:spacing w:after="0"/>
        <w:ind w:left="-284"/>
        <w:jc w:val="both"/>
        <w:rPr>
          <w:rFonts w:eastAsia="Times New Roman" w:cstheme="minorHAnsi"/>
          <w:sz w:val="24"/>
          <w:szCs w:val="24"/>
        </w:rPr>
      </w:pPr>
      <w:r w:rsidRPr="00B6007A">
        <w:rPr>
          <w:rFonts w:eastAsia="Times New Roman" w:cstheme="minorHAnsi"/>
          <w:b/>
          <w:bCs/>
          <w:color w:val="4472C4" w:themeColor="accent1"/>
          <w:sz w:val="24"/>
          <w:szCs w:val="24"/>
        </w:rPr>
        <w:t>Zakoni i sankcije</w:t>
      </w:r>
      <w:r w:rsidR="00407DE1" w:rsidRPr="00B6007A">
        <w:rPr>
          <w:rFonts w:eastAsia="Times New Roman" w:cstheme="minorHAnsi"/>
          <w:b/>
          <w:bCs/>
          <w:color w:val="4472C4" w:themeColor="accent1"/>
          <w:sz w:val="24"/>
          <w:szCs w:val="24"/>
        </w:rPr>
        <w:t>:</w:t>
      </w:r>
    </w:p>
    <w:p w14:paraId="00A89C69" w14:textId="4D0DAFF1" w:rsidR="00E9495A" w:rsidRPr="00B6007A" w:rsidRDefault="0014546B" w:rsidP="00916DCD">
      <w:pPr>
        <w:spacing w:after="0" w:line="240" w:lineRule="auto"/>
        <w:jc w:val="both"/>
        <w:rPr>
          <w:rFonts w:eastAsia="Times New Roman" w:cstheme="minorHAnsi"/>
          <w:b/>
          <w:bCs/>
          <w:sz w:val="24"/>
          <w:szCs w:val="24"/>
        </w:rPr>
      </w:pPr>
      <w:r w:rsidRPr="00B6007A">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3AC3F585" w:rsidR="0014546B" w:rsidRPr="00B6007A" w:rsidRDefault="006E6CFD" w:rsidP="00C72B62">
      <w:pPr>
        <w:spacing w:after="0" w:line="240" w:lineRule="auto"/>
        <w:jc w:val="both"/>
        <w:rPr>
          <w:rFonts w:eastAsia="Times New Roman" w:cstheme="minorHAnsi"/>
          <w:sz w:val="24"/>
          <w:szCs w:val="24"/>
        </w:rPr>
      </w:pPr>
      <w:bookmarkStart w:id="2" w:name="_Hlk64898716"/>
      <w:r w:rsidRPr="008A79BB">
        <w:rPr>
          <w:rFonts w:eastAsia="Times New Roman" w:cstheme="minorHAnsi"/>
          <w:sz w:val="24"/>
          <w:szCs w:val="24"/>
        </w:rPr>
        <w:t>Sukladno Zakonu o Proračunu (</w:t>
      </w:r>
      <w:r w:rsidR="008A79BB" w:rsidRPr="008A79BB">
        <w:rPr>
          <w:rFonts w:eastAsia="Times New Roman" w:cstheme="minorHAnsi"/>
          <w:sz w:val="24"/>
          <w:szCs w:val="24"/>
        </w:rPr>
        <w:t>»N</w:t>
      </w:r>
      <w:r w:rsidRPr="008A79BB">
        <w:rPr>
          <w:rFonts w:eastAsia="Times New Roman" w:cstheme="minorHAnsi"/>
          <w:sz w:val="24"/>
          <w:szCs w:val="24"/>
        </w:rPr>
        <w:t>arodne novine</w:t>
      </w:r>
      <w:r w:rsidR="008A79BB" w:rsidRPr="008A79BB">
        <w:rPr>
          <w:rFonts w:eastAsia="Times New Roman" w:cstheme="minorHAnsi"/>
          <w:sz w:val="24"/>
          <w:szCs w:val="24"/>
        </w:rPr>
        <w:t xml:space="preserve">«, broj </w:t>
      </w:r>
      <w:r w:rsidR="0093677B">
        <w:rPr>
          <w:rFonts w:eastAsia="Times New Roman" w:cstheme="minorHAnsi"/>
          <w:sz w:val="24"/>
          <w:szCs w:val="24"/>
        </w:rPr>
        <w:t>144/21</w:t>
      </w:r>
      <w:r w:rsidRPr="008A79BB">
        <w:rPr>
          <w:rFonts w:eastAsia="Times New Roman" w:cstheme="minorHAnsi"/>
          <w:sz w:val="24"/>
          <w:szCs w:val="24"/>
        </w:rPr>
        <w:t>)</w:t>
      </w:r>
      <w:r w:rsidR="008A79BB" w:rsidRPr="008A79BB">
        <w:rPr>
          <w:rFonts w:eastAsia="Times New Roman" w:cstheme="minorHAnsi"/>
          <w:sz w:val="24"/>
          <w:szCs w:val="24"/>
        </w:rPr>
        <w:t xml:space="preserve"> </w:t>
      </w:r>
      <w:r w:rsidR="00C72B62" w:rsidRPr="008A79BB">
        <w:rPr>
          <w:rFonts w:eastAsia="Times New Roman" w:cstheme="minorHAnsi"/>
          <w:sz w:val="24"/>
          <w:szCs w:val="24"/>
        </w:rPr>
        <w:t>Proračun se donosi za jednu</w:t>
      </w:r>
      <w:r w:rsidR="00C72B62" w:rsidRPr="00B6007A">
        <w:rPr>
          <w:rFonts w:eastAsia="Times New Roman" w:cstheme="minorHAnsi"/>
          <w:sz w:val="24"/>
          <w:szCs w:val="24"/>
        </w:rPr>
        <w:t xml:space="preserve"> fiskalnu (proračunsku) godinu. Kod nas se fiskalna godina poklapa s kalendarskom i traje od 01. siječnja do 31. prosinca. Jedini ovlašteni predlagatelj Proračuna je Općinski načelnik. Općinski </w:t>
      </w:r>
      <w:r w:rsidR="004E1DAC" w:rsidRPr="00B6007A">
        <w:rPr>
          <w:rFonts w:eastAsia="Times New Roman" w:cstheme="minorHAnsi"/>
          <w:sz w:val="24"/>
          <w:szCs w:val="24"/>
        </w:rPr>
        <w:t>n</w:t>
      </w:r>
      <w:r w:rsidR="00C72B62" w:rsidRPr="00B6007A">
        <w:rPr>
          <w:rFonts w:eastAsia="Times New Roman" w:cstheme="minorHAnsi"/>
          <w:sz w:val="24"/>
          <w:szCs w:val="24"/>
        </w:rPr>
        <w:t>ačelnik jedinice lokalne samouprave odgovoran je za zakonito</w:t>
      </w:r>
      <w:r w:rsidR="00B950DF">
        <w:rPr>
          <w:rFonts w:eastAsia="Times New Roman" w:cstheme="minorHAnsi"/>
          <w:sz w:val="24"/>
          <w:szCs w:val="24"/>
        </w:rPr>
        <w:t xml:space="preserve"> i</w:t>
      </w:r>
      <w:r w:rsidR="00C72B62" w:rsidRPr="00B6007A">
        <w:rPr>
          <w:rFonts w:eastAsia="Times New Roman" w:cstheme="minorHAnsi"/>
          <w:sz w:val="24"/>
          <w:szCs w:val="24"/>
        </w:rPr>
        <w:t xml:space="preserve"> </w:t>
      </w:r>
      <w:r w:rsidR="00B950DF">
        <w:rPr>
          <w:rFonts w:eastAsia="Times New Roman" w:cstheme="minorHAnsi"/>
          <w:sz w:val="24"/>
          <w:szCs w:val="24"/>
        </w:rPr>
        <w:t xml:space="preserve">pravilno planiranje </w:t>
      </w:r>
      <w:r w:rsidR="00C72B62" w:rsidRPr="00B6007A">
        <w:rPr>
          <w:rFonts w:eastAsia="Times New Roman" w:cstheme="minorHAnsi"/>
          <w:sz w:val="24"/>
          <w:szCs w:val="24"/>
        </w:rPr>
        <w:t xml:space="preserve">i izvršavanje proračuna, za svrhovito, učinkovito i ekonomično raspolaganje proračunskim sredstvima. Proračun donosi </w:t>
      </w:r>
      <w:r w:rsidR="00DA6E4E">
        <w:rPr>
          <w:rFonts w:eastAsia="Times New Roman" w:cstheme="minorHAnsi"/>
          <w:sz w:val="24"/>
          <w:szCs w:val="24"/>
        </w:rPr>
        <w:t xml:space="preserve">           </w:t>
      </w:r>
      <w:r w:rsidR="00C72B62" w:rsidRPr="00B6007A">
        <w:rPr>
          <w:rFonts w:eastAsia="Times New Roman" w:cstheme="minorHAnsi"/>
          <w:sz w:val="24"/>
          <w:szCs w:val="24"/>
        </w:rPr>
        <w:t xml:space="preserve">(izglasava) Općinsko vijeće do kraja godine. </w:t>
      </w:r>
    </w:p>
    <w:p w14:paraId="5F7E029E" w14:textId="7F02F20A"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 xml:space="preserve">U slučaju kada je raspušteno samo Općinsko vijeće, a </w:t>
      </w:r>
      <w:r w:rsidR="004E1DAC" w:rsidRPr="00B6007A">
        <w:rPr>
          <w:rFonts w:eastAsia="Times New Roman" w:cstheme="minorHAnsi"/>
          <w:sz w:val="24"/>
          <w:szCs w:val="24"/>
        </w:rPr>
        <w:t>O</w:t>
      </w:r>
      <w:r w:rsidRPr="00B6007A">
        <w:rPr>
          <w:rFonts w:eastAsia="Times New Roman" w:cstheme="minorHAnsi"/>
          <w:sz w:val="24"/>
          <w:szCs w:val="24"/>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6007A">
        <w:rPr>
          <w:rFonts w:eastAsia="Times New Roman" w:cstheme="minorHAnsi"/>
          <w:sz w:val="24"/>
          <w:szCs w:val="24"/>
        </w:rPr>
        <w:t>O</w:t>
      </w:r>
      <w:r w:rsidRPr="00B6007A">
        <w:rPr>
          <w:rFonts w:eastAsia="Times New Roman" w:cstheme="minorHAnsi"/>
          <w:sz w:val="24"/>
          <w:szCs w:val="24"/>
        </w:rPr>
        <w:t>pćinski načelnik.</w:t>
      </w:r>
    </w:p>
    <w:p w14:paraId="1A0C580A" w14:textId="206F4C90" w:rsidR="00B6007A" w:rsidRDefault="00C72B62" w:rsidP="007602C9">
      <w:pPr>
        <w:spacing w:line="240" w:lineRule="auto"/>
        <w:jc w:val="both"/>
        <w:rPr>
          <w:rFonts w:eastAsia="Times New Roman" w:cstheme="minorHAnsi"/>
          <w:sz w:val="24"/>
          <w:szCs w:val="24"/>
        </w:rPr>
      </w:pPr>
      <w:r w:rsidRPr="00B6007A">
        <w:rPr>
          <w:rFonts w:eastAsia="Times New Roman" w:cstheme="minorHAnsi"/>
          <w:sz w:val="24"/>
          <w:szCs w:val="24"/>
        </w:rPr>
        <w:t xml:space="preserve">Po imenovanju povjerenika Vlade Republike Hrvatske, </w:t>
      </w:r>
      <w:r w:rsidR="004E1DAC" w:rsidRPr="00B6007A">
        <w:rPr>
          <w:rFonts w:eastAsia="Times New Roman" w:cstheme="minorHAnsi"/>
          <w:sz w:val="24"/>
          <w:szCs w:val="24"/>
        </w:rPr>
        <w:t>O</w:t>
      </w:r>
      <w:r w:rsidRPr="00B6007A">
        <w:rPr>
          <w:rFonts w:eastAsia="Times New Roman" w:cstheme="minorHAnsi"/>
          <w:sz w:val="24"/>
          <w:szCs w:val="24"/>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Pr>
          <w:rFonts w:eastAsia="Times New Roman" w:cstheme="minorHAnsi"/>
          <w:sz w:val="24"/>
          <w:szCs w:val="24"/>
        </w:rPr>
        <w:t>.</w:t>
      </w:r>
    </w:p>
    <w:p w14:paraId="69A2E0CA" w14:textId="2EC6A560" w:rsidR="00B950DF" w:rsidRPr="00B6007A" w:rsidRDefault="00B950DF" w:rsidP="007602C9">
      <w:pPr>
        <w:spacing w:line="240" w:lineRule="auto"/>
        <w:jc w:val="both"/>
        <w:rPr>
          <w:rFonts w:eastAsia="Times New Roman" w:cstheme="minorHAnsi"/>
          <w:sz w:val="24"/>
          <w:szCs w:val="24"/>
        </w:rPr>
      </w:pPr>
      <w:r w:rsidRPr="00B950DF">
        <w:rPr>
          <w:rFonts w:eastAsia="Times New Roman" w:cstheme="minorHAnsi"/>
          <w:sz w:val="24"/>
          <w:szCs w:val="24"/>
        </w:rPr>
        <w:t>Ako do isteka roka privremenog financiranja nije donesen proračun u jedinici u kojoj je općinski načelnik</w:t>
      </w:r>
      <w:r>
        <w:rPr>
          <w:rFonts w:eastAsia="Times New Roman" w:cstheme="minorHAnsi"/>
          <w:sz w:val="24"/>
          <w:szCs w:val="24"/>
        </w:rPr>
        <w:t xml:space="preserve"> </w:t>
      </w:r>
      <w:r w:rsidRPr="00B950DF">
        <w:rPr>
          <w:rFonts w:eastAsia="Times New Roman" w:cstheme="minorHAnsi"/>
          <w:sz w:val="24"/>
          <w:szCs w:val="24"/>
        </w:rPr>
        <w:t>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w:t>
      </w:r>
      <w:r>
        <w:rPr>
          <w:rFonts w:eastAsia="Times New Roman" w:cstheme="minorHAnsi"/>
          <w:sz w:val="24"/>
          <w:szCs w:val="24"/>
        </w:rPr>
        <w:t xml:space="preserve"> </w:t>
      </w:r>
      <w:r w:rsidRPr="00B950DF">
        <w:rPr>
          <w:rFonts w:eastAsia="Times New Roman" w:cstheme="minorHAnsi"/>
          <w:sz w:val="24"/>
          <w:szCs w:val="24"/>
        </w:rPr>
        <w:t>iz članka 43.a Zakona o lokalnoj i područnoj (regionalnoj) samoupravi</w:t>
      </w:r>
      <w:r>
        <w:rPr>
          <w:rFonts w:eastAsia="Times New Roman" w:cstheme="minorHAnsi"/>
          <w:sz w:val="24"/>
          <w:szCs w:val="24"/>
        </w:rPr>
        <w:t xml:space="preserve"> (</w:t>
      </w:r>
      <w:r w:rsidR="008A79BB">
        <w:rPr>
          <w:rFonts w:eastAsia="Times New Roman" w:cstheme="minorHAnsi"/>
          <w:sz w:val="24"/>
          <w:szCs w:val="24"/>
        </w:rPr>
        <w:t>»</w:t>
      </w:r>
      <w:r>
        <w:rPr>
          <w:rFonts w:eastAsia="Times New Roman" w:cstheme="minorHAnsi"/>
          <w:sz w:val="24"/>
          <w:szCs w:val="24"/>
        </w:rPr>
        <w:t>Narodne novine</w:t>
      </w:r>
      <w:r w:rsidR="008A79BB">
        <w:rPr>
          <w:rFonts w:eastAsia="Times New Roman" w:cstheme="minorHAnsi"/>
          <w:sz w:val="24"/>
          <w:szCs w:val="24"/>
        </w:rPr>
        <w:t>«</w:t>
      </w:r>
      <w:r>
        <w:rPr>
          <w:rFonts w:eastAsia="Times New Roman" w:cstheme="minorHAnsi"/>
          <w:sz w:val="24"/>
          <w:szCs w:val="24"/>
        </w:rPr>
        <w:t xml:space="preserve">, broj </w:t>
      </w:r>
      <w:r w:rsidRPr="00B950DF">
        <w:rPr>
          <w:rFonts w:eastAsia="Times New Roman" w:cstheme="minorHAnsi"/>
          <w:sz w:val="24"/>
          <w:szCs w:val="24"/>
        </w:rPr>
        <w:lastRenderedPageBreak/>
        <w:t>33/01, 60/01, 129/05, 109/07, 125/08, 36/09, 150/11, 144/12, 19/13, 137/15, 123/17, 98/19, 144/20</w:t>
      </w:r>
      <w:r>
        <w:rPr>
          <w:rFonts w:eastAsia="Times New Roman" w:cstheme="minorHAnsi"/>
          <w:sz w:val="24"/>
          <w:szCs w:val="24"/>
        </w:rPr>
        <w:t>)</w:t>
      </w:r>
      <w:r w:rsidRPr="00B950DF">
        <w:rPr>
          <w:rFonts w:eastAsia="Times New Roman" w:cstheme="minorHAnsi"/>
          <w:sz w:val="24"/>
          <w:szCs w:val="24"/>
        </w:rPr>
        <w:t>.</w:t>
      </w:r>
      <w:bookmarkEnd w:id="2"/>
    </w:p>
    <w:p w14:paraId="4F6A99C6" w14:textId="53474874" w:rsidR="00614B8F" w:rsidRPr="009D792A" w:rsidRDefault="00614B8F" w:rsidP="00614B8F">
      <w:pPr>
        <w:spacing w:after="0" w:line="240" w:lineRule="auto"/>
        <w:jc w:val="both"/>
        <w:rPr>
          <w:rFonts w:eastAsia="Times New Roman" w:cstheme="minorHAnsi"/>
          <w:b/>
          <w:color w:val="323E4F" w:themeColor="text2" w:themeShade="BF"/>
          <w:sz w:val="24"/>
          <w:szCs w:val="24"/>
        </w:rPr>
      </w:pPr>
      <w:r w:rsidRPr="00D525C3">
        <w:rPr>
          <w:rFonts w:eastAsia="Times New Roman" w:cstheme="minorHAnsi"/>
          <w:b/>
          <w:color w:val="323E4F" w:themeColor="text2" w:themeShade="BF"/>
          <w:sz w:val="24"/>
          <w:szCs w:val="24"/>
        </w:rPr>
        <w:t xml:space="preserve">Ukupni prihodi i primici Općine </w:t>
      </w:r>
      <w:proofErr w:type="spellStart"/>
      <w:r w:rsidR="009B385B">
        <w:rPr>
          <w:rFonts w:eastAsia="Times New Roman" w:cstheme="minorHAnsi"/>
          <w:b/>
          <w:color w:val="323E4F" w:themeColor="text2" w:themeShade="BF"/>
          <w:sz w:val="24"/>
          <w:szCs w:val="24"/>
        </w:rPr>
        <w:t>Milna</w:t>
      </w:r>
      <w:proofErr w:type="spellEnd"/>
      <w:r w:rsidRPr="00D525C3">
        <w:rPr>
          <w:rFonts w:eastAsia="Times New Roman" w:cstheme="minorHAnsi"/>
          <w:b/>
          <w:color w:val="323E4F" w:themeColor="text2" w:themeShade="BF"/>
          <w:sz w:val="24"/>
          <w:szCs w:val="24"/>
        </w:rPr>
        <w:t xml:space="preserve"> za 202</w:t>
      </w:r>
      <w:r w:rsidR="007E0B75" w:rsidRPr="00D525C3">
        <w:rPr>
          <w:rFonts w:eastAsia="Times New Roman" w:cstheme="minorHAnsi"/>
          <w:b/>
          <w:color w:val="323E4F" w:themeColor="text2" w:themeShade="BF"/>
          <w:sz w:val="24"/>
          <w:szCs w:val="24"/>
        </w:rPr>
        <w:t>4</w:t>
      </w:r>
      <w:r w:rsidRPr="00D525C3">
        <w:rPr>
          <w:rFonts w:eastAsia="Times New Roman" w:cstheme="minorHAnsi"/>
          <w:b/>
          <w:color w:val="323E4F" w:themeColor="text2" w:themeShade="BF"/>
          <w:sz w:val="24"/>
          <w:szCs w:val="24"/>
        </w:rPr>
        <w:t xml:space="preserve">. godinu planirani su u iznosu od </w:t>
      </w:r>
      <w:r w:rsidR="009B385B" w:rsidRPr="009B385B">
        <w:rPr>
          <w:rFonts w:eastAsia="Times New Roman" w:cstheme="minorHAnsi"/>
          <w:b/>
          <w:color w:val="323E4F" w:themeColor="text2" w:themeShade="BF"/>
          <w:sz w:val="24"/>
          <w:szCs w:val="24"/>
        </w:rPr>
        <w:t>2.895.372,61</w:t>
      </w:r>
      <w:r w:rsidR="00902610">
        <w:rPr>
          <w:rFonts w:eastAsia="Times New Roman" w:cstheme="minorHAnsi"/>
          <w:b/>
          <w:color w:val="323E4F" w:themeColor="text2" w:themeShade="BF"/>
          <w:sz w:val="24"/>
          <w:szCs w:val="24"/>
        </w:rPr>
        <w:t xml:space="preserve"> </w:t>
      </w:r>
      <w:r w:rsidRPr="00D525C3">
        <w:rPr>
          <w:rFonts w:eastAsia="Times New Roman" w:cstheme="minorHAnsi"/>
          <w:b/>
          <w:color w:val="323E4F" w:themeColor="text2" w:themeShade="BF"/>
          <w:sz w:val="24"/>
          <w:szCs w:val="24"/>
        </w:rPr>
        <w:t>eura</w:t>
      </w:r>
    </w:p>
    <w:p w14:paraId="479A16DF" w14:textId="77777777" w:rsidR="00614B8F" w:rsidRPr="009D792A" w:rsidRDefault="00614B8F" w:rsidP="00614B8F">
      <w:pPr>
        <w:spacing w:after="0" w:line="240" w:lineRule="auto"/>
        <w:jc w:val="both"/>
        <w:rPr>
          <w:rFonts w:eastAsia="Times New Roman" w:cstheme="minorHAnsi"/>
          <w:b/>
          <w:color w:val="323E4F" w:themeColor="text2" w:themeShade="BF"/>
          <w:sz w:val="24"/>
          <w:szCs w:val="24"/>
        </w:rPr>
      </w:pPr>
    </w:p>
    <w:p w14:paraId="7D6C4FF6" w14:textId="3961315A" w:rsidR="00614B8F" w:rsidRPr="009D792A" w:rsidRDefault="00614B8F" w:rsidP="00614B8F">
      <w:pPr>
        <w:spacing w:after="0" w:line="240" w:lineRule="auto"/>
        <w:jc w:val="both"/>
        <w:rPr>
          <w:rFonts w:eastAsia="Times New Roman" w:cstheme="minorHAnsi"/>
          <w:b/>
          <w:color w:val="323E4F" w:themeColor="text2" w:themeShade="BF"/>
          <w:sz w:val="24"/>
          <w:szCs w:val="24"/>
        </w:rPr>
      </w:pPr>
      <w:r w:rsidRPr="009D792A">
        <w:rPr>
          <w:rFonts w:eastAsia="Times New Roman" w:cstheme="minorHAnsi"/>
          <w:b/>
          <w:color w:val="323E4F" w:themeColor="text2" w:themeShade="BF"/>
          <w:sz w:val="24"/>
          <w:szCs w:val="24"/>
        </w:rPr>
        <w:t xml:space="preserve">PRIHODI I PRIMICI </w:t>
      </w:r>
    </w:p>
    <w:p w14:paraId="3F44803C" w14:textId="77777777" w:rsidR="00614B8F" w:rsidRPr="009D792A" w:rsidRDefault="00614B8F" w:rsidP="00614B8F">
      <w:pPr>
        <w:spacing w:after="0" w:line="240" w:lineRule="auto"/>
        <w:jc w:val="both"/>
        <w:rPr>
          <w:rFonts w:eastAsia="Times New Roman" w:cstheme="minorHAnsi"/>
          <w:b/>
          <w:color w:val="323E4F" w:themeColor="text2" w:themeShade="BF"/>
          <w:sz w:val="24"/>
          <w:szCs w:val="24"/>
        </w:rPr>
      </w:pPr>
    </w:p>
    <w:p w14:paraId="41F85EFB" w14:textId="4955BB11" w:rsidR="00614B8F" w:rsidRDefault="00614B8F" w:rsidP="00614B8F">
      <w:pPr>
        <w:spacing w:after="0" w:line="240" w:lineRule="auto"/>
        <w:jc w:val="both"/>
        <w:rPr>
          <w:rFonts w:eastAsia="Times New Roman" w:cstheme="minorHAnsi"/>
          <w:bCs/>
          <w:color w:val="323E4F" w:themeColor="text2" w:themeShade="BF"/>
          <w:sz w:val="24"/>
          <w:szCs w:val="24"/>
        </w:rPr>
      </w:pPr>
      <w:r w:rsidRPr="00964CF5">
        <w:rPr>
          <w:rFonts w:eastAsia="Times New Roman" w:cstheme="minorHAnsi"/>
          <w:b/>
          <w:color w:val="323E4F" w:themeColor="text2" w:themeShade="BF"/>
          <w:sz w:val="24"/>
          <w:szCs w:val="24"/>
        </w:rPr>
        <w:t>Prihodi poslovanja</w:t>
      </w:r>
      <w:r w:rsidRPr="009D792A">
        <w:rPr>
          <w:rFonts w:eastAsia="Times New Roman" w:cstheme="minorHAnsi"/>
          <w:bCs/>
          <w:color w:val="323E4F" w:themeColor="text2" w:themeShade="BF"/>
          <w:sz w:val="24"/>
          <w:szCs w:val="24"/>
        </w:rPr>
        <w:t xml:space="preserve"> Općine </w:t>
      </w:r>
      <w:proofErr w:type="spellStart"/>
      <w:r w:rsidR="008A04E5">
        <w:rPr>
          <w:rFonts w:eastAsia="Times New Roman" w:cstheme="minorHAnsi"/>
          <w:bCs/>
          <w:color w:val="323E4F" w:themeColor="text2" w:themeShade="BF"/>
          <w:sz w:val="24"/>
          <w:szCs w:val="24"/>
        </w:rPr>
        <w:t>Milna</w:t>
      </w:r>
      <w:proofErr w:type="spellEnd"/>
      <w:r w:rsidRPr="009D792A">
        <w:rPr>
          <w:rFonts w:eastAsia="Times New Roman" w:cstheme="minorHAnsi"/>
          <w:bCs/>
          <w:color w:val="323E4F" w:themeColor="text2" w:themeShade="BF"/>
          <w:sz w:val="24"/>
          <w:szCs w:val="24"/>
        </w:rPr>
        <w:t xml:space="preserve"> za 202</w:t>
      </w:r>
      <w:r w:rsidR="00FC789B">
        <w:rPr>
          <w:rFonts w:eastAsia="Times New Roman" w:cstheme="minorHAnsi"/>
          <w:bCs/>
          <w:color w:val="323E4F" w:themeColor="text2" w:themeShade="BF"/>
          <w:sz w:val="24"/>
          <w:szCs w:val="24"/>
        </w:rPr>
        <w:t>4</w:t>
      </w:r>
      <w:r w:rsidRPr="009D792A">
        <w:rPr>
          <w:rFonts w:eastAsia="Times New Roman" w:cstheme="minorHAnsi"/>
          <w:bCs/>
          <w:color w:val="323E4F" w:themeColor="text2" w:themeShade="BF"/>
          <w:sz w:val="24"/>
          <w:szCs w:val="24"/>
        </w:rPr>
        <w:t xml:space="preserve">. godinu planirani su u iznosu od </w:t>
      </w:r>
      <w:r w:rsidR="00694178">
        <w:rPr>
          <w:rFonts w:eastAsia="Times New Roman" w:cstheme="minorHAnsi"/>
          <w:b/>
          <w:color w:val="323E4F" w:themeColor="text2" w:themeShade="BF"/>
          <w:sz w:val="24"/>
          <w:szCs w:val="24"/>
        </w:rPr>
        <w:t>2.543.657,16</w:t>
      </w:r>
      <w:r w:rsidRPr="00964CF5">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a čine ih </w:t>
      </w:r>
      <w:r w:rsidRPr="00621E4C">
        <w:rPr>
          <w:rFonts w:eastAsia="Times New Roman" w:cstheme="minorHAnsi"/>
          <w:b/>
          <w:color w:val="323E4F" w:themeColor="text2" w:themeShade="BF"/>
          <w:sz w:val="24"/>
          <w:szCs w:val="24"/>
        </w:rPr>
        <w:t>prihodi od poreza</w:t>
      </w:r>
      <w:r w:rsidRPr="009D792A">
        <w:rPr>
          <w:rFonts w:eastAsia="Times New Roman" w:cstheme="minorHAnsi"/>
          <w:bCs/>
          <w:color w:val="323E4F" w:themeColor="text2" w:themeShade="BF"/>
          <w:sz w:val="24"/>
          <w:szCs w:val="24"/>
        </w:rPr>
        <w:t xml:space="preserve"> planirani u iznosu od </w:t>
      </w:r>
      <w:r w:rsidR="00694178">
        <w:rPr>
          <w:rFonts w:eastAsia="Times New Roman" w:cstheme="minorHAnsi"/>
          <w:b/>
          <w:color w:val="323E4F" w:themeColor="text2" w:themeShade="BF"/>
          <w:sz w:val="24"/>
          <w:szCs w:val="24"/>
        </w:rPr>
        <w:t>1.326.300,00</w:t>
      </w:r>
      <w:r w:rsidRPr="009D792A">
        <w:rPr>
          <w:rFonts w:eastAsia="Times New Roman" w:cstheme="minorHAnsi"/>
          <w:bCs/>
          <w:color w:val="323E4F" w:themeColor="text2" w:themeShade="BF"/>
          <w:sz w:val="24"/>
          <w:szCs w:val="24"/>
        </w:rPr>
        <w:t xml:space="preserve"> </w:t>
      </w:r>
      <w:r w:rsidRPr="00621E4C">
        <w:rPr>
          <w:rFonts w:eastAsia="Times New Roman" w:cstheme="minorHAnsi"/>
          <w:b/>
          <w:color w:val="323E4F" w:themeColor="text2" w:themeShade="BF"/>
          <w:sz w:val="24"/>
          <w:szCs w:val="24"/>
        </w:rPr>
        <w:t>eura</w:t>
      </w:r>
      <w:r w:rsidRPr="009D792A">
        <w:rPr>
          <w:rFonts w:eastAsia="Times New Roman" w:cstheme="minorHAnsi"/>
          <w:bCs/>
          <w:color w:val="323E4F" w:themeColor="text2" w:themeShade="BF"/>
          <w:sz w:val="24"/>
          <w:szCs w:val="24"/>
        </w:rPr>
        <w:t xml:space="preserve">, </w:t>
      </w:r>
      <w:r w:rsidRPr="00621E4C">
        <w:rPr>
          <w:rFonts w:eastAsia="Times New Roman" w:cstheme="minorHAnsi"/>
          <w:b/>
          <w:color w:val="323E4F" w:themeColor="text2" w:themeShade="BF"/>
          <w:sz w:val="24"/>
          <w:szCs w:val="24"/>
        </w:rPr>
        <w:t>pomoći</w:t>
      </w:r>
      <w:r w:rsidRPr="009D792A">
        <w:rPr>
          <w:rFonts w:eastAsia="Times New Roman" w:cstheme="minorHAnsi"/>
          <w:bCs/>
          <w:color w:val="323E4F" w:themeColor="text2" w:themeShade="BF"/>
          <w:sz w:val="24"/>
          <w:szCs w:val="24"/>
        </w:rPr>
        <w:t xml:space="preserve"> planirane u iznosu od </w:t>
      </w:r>
      <w:r w:rsidR="00694178">
        <w:rPr>
          <w:rFonts w:eastAsia="Times New Roman" w:cstheme="minorHAnsi"/>
          <w:b/>
          <w:color w:val="323E4F" w:themeColor="text2" w:themeShade="BF"/>
          <w:sz w:val="24"/>
          <w:szCs w:val="24"/>
        </w:rPr>
        <w:t>617.341,88</w:t>
      </w:r>
      <w:r w:rsidRPr="00621E4C">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w:t>
      </w:r>
      <w:r w:rsidRPr="002A31FD">
        <w:rPr>
          <w:rFonts w:eastAsia="Times New Roman" w:cstheme="minorHAnsi"/>
          <w:b/>
          <w:color w:val="323E4F" w:themeColor="text2" w:themeShade="BF"/>
          <w:sz w:val="24"/>
          <w:szCs w:val="24"/>
        </w:rPr>
        <w:t>prihodi od imovine</w:t>
      </w:r>
      <w:r w:rsidRPr="009D792A">
        <w:rPr>
          <w:rFonts w:eastAsia="Times New Roman" w:cstheme="minorHAnsi"/>
          <w:bCs/>
          <w:color w:val="323E4F" w:themeColor="text2" w:themeShade="BF"/>
          <w:sz w:val="24"/>
          <w:szCs w:val="24"/>
        </w:rPr>
        <w:t xml:space="preserve"> planirani u iznosu od </w:t>
      </w:r>
      <w:r w:rsidR="00694178">
        <w:rPr>
          <w:rFonts w:eastAsia="Times New Roman" w:cstheme="minorHAnsi"/>
          <w:b/>
          <w:color w:val="323E4F" w:themeColor="text2" w:themeShade="BF"/>
          <w:sz w:val="24"/>
          <w:szCs w:val="24"/>
        </w:rPr>
        <w:t>170.935,28</w:t>
      </w:r>
      <w:r w:rsidRPr="00621E4C">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w:t>
      </w:r>
      <w:r w:rsidRPr="002A31FD">
        <w:rPr>
          <w:rFonts w:eastAsia="Times New Roman" w:cstheme="minorHAnsi"/>
          <w:b/>
          <w:color w:val="323E4F" w:themeColor="text2" w:themeShade="BF"/>
          <w:sz w:val="24"/>
          <w:szCs w:val="24"/>
        </w:rPr>
        <w:t>prihodi od administrativnih pristojbi</w:t>
      </w:r>
      <w:r w:rsidR="000C300C">
        <w:rPr>
          <w:rFonts w:eastAsia="Times New Roman" w:cstheme="minorHAnsi"/>
          <w:b/>
          <w:color w:val="323E4F" w:themeColor="text2" w:themeShade="BF"/>
          <w:sz w:val="24"/>
          <w:szCs w:val="24"/>
        </w:rPr>
        <w:t xml:space="preserve"> i </w:t>
      </w:r>
      <w:r w:rsidRPr="002A31FD">
        <w:rPr>
          <w:rFonts w:eastAsia="Times New Roman" w:cstheme="minorHAnsi"/>
          <w:b/>
          <w:color w:val="323E4F" w:themeColor="text2" w:themeShade="BF"/>
          <w:sz w:val="24"/>
          <w:szCs w:val="24"/>
        </w:rPr>
        <w:t xml:space="preserve">pristojbi po posebnim propisima </w:t>
      </w:r>
      <w:r w:rsidRPr="009D792A">
        <w:rPr>
          <w:rFonts w:eastAsia="Times New Roman" w:cstheme="minorHAnsi"/>
          <w:bCs/>
          <w:color w:val="323E4F" w:themeColor="text2" w:themeShade="BF"/>
          <w:sz w:val="24"/>
          <w:szCs w:val="24"/>
        </w:rPr>
        <w:t xml:space="preserve">planirani u iznosu od </w:t>
      </w:r>
      <w:r w:rsidR="00894EF6">
        <w:rPr>
          <w:rFonts w:eastAsia="Times New Roman" w:cstheme="minorHAnsi"/>
          <w:b/>
          <w:color w:val="323E4F" w:themeColor="text2" w:themeShade="BF"/>
          <w:sz w:val="24"/>
          <w:szCs w:val="24"/>
        </w:rPr>
        <w:t>429.080,00</w:t>
      </w:r>
      <w:r w:rsidR="0004500D" w:rsidRPr="0004500D">
        <w:rPr>
          <w:rFonts w:eastAsia="Times New Roman" w:cstheme="minorHAnsi"/>
          <w:b/>
          <w:color w:val="323E4F" w:themeColor="text2" w:themeShade="BF"/>
          <w:sz w:val="24"/>
          <w:szCs w:val="24"/>
        </w:rPr>
        <w:t xml:space="preserve"> eura</w:t>
      </w:r>
      <w:r w:rsidR="000C300C">
        <w:rPr>
          <w:rFonts w:eastAsia="Times New Roman" w:cstheme="minorHAnsi"/>
          <w:bCs/>
          <w:color w:val="323E4F" w:themeColor="text2" w:themeShade="BF"/>
          <w:sz w:val="24"/>
          <w:szCs w:val="24"/>
        </w:rPr>
        <w:t>.</w:t>
      </w:r>
    </w:p>
    <w:p w14:paraId="6F5A4AAD" w14:textId="77777777" w:rsidR="00D855C6" w:rsidRDefault="00D855C6" w:rsidP="00614B8F">
      <w:pPr>
        <w:spacing w:after="0" w:line="240" w:lineRule="auto"/>
        <w:jc w:val="both"/>
        <w:rPr>
          <w:rFonts w:eastAsia="Times New Roman" w:cstheme="minorHAnsi"/>
          <w:bCs/>
          <w:color w:val="323E4F" w:themeColor="text2" w:themeShade="BF"/>
          <w:sz w:val="24"/>
          <w:szCs w:val="24"/>
        </w:rPr>
      </w:pPr>
    </w:p>
    <w:p w14:paraId="094935AE" w14:textId="12B76953" w:rsidR="00D855C6" w:rsidRPr="009D792A" w:rsidRDefault="00D855C6" w:rsidP="00614B8F">
      <w:pPr>
        <w:spacing w:after="0" w:line="240" w:lineRule="auto"/>
        <w:jc w:val="both"/>
        <w:rPr>
          <w:rFonts w:eastAsia="Times New Roman" w:cstheme="minorHAnsi"/>
          <w:bCs/>
          <w:color w:val="323E4F" w:themeColor="text2" w:themeShade="BF"/>
          <w:sz w:val="24"/>
          <w:szCs w:val="24"/>
        </w:rPr>
      </w:pPr>
      <w:r w:rsidRPr="00D855C6">
        <w:rPr>
          <w:rFonts w:eastAsia="Times New Roman" w:cstheme="minorHAnsi"/>
          <w:b/>
          <w:color w:val="323E4F" w:themeColor="text2" w:themeShade="BF"/>
          <w:sz w:val="24"/>
          <w:szCs w:val="24"/>
        </w:rPr>
        <w:t>Primici od financijske imovine i zaduživanja</w:t>
      </w:r>
      <w:r>
        <w:rPr>
          <w:rFonts w:eastAsia="Times New Roman" w:cstheme="minorHAnsi"/>
          <w:bCs/>
          <w:color w:val="323E4F" w:themeColor="text2" w:themeShade="BF"/>
          <w:sz w:val="24"/>
          <w:szCs w:val="24"/>
        </w:rPr>
        <w:t xml:space="preserve"> planirani su u iznosu od 351.715,45 eura.</w:t>
      </w:r>
    </w:p>
    <w:p w14:paraId="4CFF07B7" w14:textId="0ECFA7F2" w:rsidR="00734E42" w:rsidRPr="009D792A" w:rsidRDefault="00734E42" w:rsidP="00980A84">
      <w:pPr>
        <w:spacing w:after="0" w:line="240" w:lineRule="auto"/>
        <w:jc w:val="both"/>
        <w:rPr>
          <w:rFonts w:cstheme="minorHAnsi"/>
          <w:color w:val="323E4F" w:themeColor="text2" w:themeShade="BF"/>
          <w:sz w:val="24"/>
          <w:szCs w:val="24"/>
        </w:rPr>
      </w:pPr>
    </w:p>
    <w:p w14:paraId="7F1918B2" w14:textId="77777777" w:rsidR="00E42848" w:rsidRPr="00B6007A" w:rsidRDefault="00E42848" w:rsidP="00A9418E">
      <w:pPr>
        <w:rPr>
          <w:rFonts w:cstheme="minorHAnsi"/>
          <w:b/>
          <w:sz w:val="24"/>
          <w:szCs w:val="24"/>
        </w:rPr>
      </w:pPr>
    </w:p>
    <w:p w14:paraId="53B8C04B" w14:textId="53EE2FAA" w:rsidR="003D1D5C" w:rsidRPr="00504004" w:rsidRDefault="00A9418E" w:rsidP="00504004">
      <w:pPr>
        <w:rPr>
          <w:rFonts w:cstheme="minorHAnsi"/>
          <w:b/>
          <w:sz w:val="24"/>
          <w:szCs w:val="24"/>
        </w:rPr>
      </w:pPr>
      <w:r w:rsidRPr="00B6007A">
        <w:rPr>
          <w:rFonts w:cstheme="minorHAnsi"/>
          <w:b/>
          <w:noProof/>
          <w:sz w:val="24"/>
          <w:szCs w:val="24"/>
          <w:lang w:eastAsia="hr-HR"/>
        </w:rPr>
        <w:drawing>
          <wp:anchor distT="0" distB="0" distL="114300" distR="114300" simplePos="0" relativeHeight="251662336" behindDoc="0" locked="0" layoutInCell="1" allowOverlap="1" wp14:anchorId="18FAF933" wp14:editId="4992C4A3">
            <wp:simplePos x="632460" y="4899660"/>
            <wp:positionH relativeFrom="column">
              <wp:align>left</wp:align>
            </wp:positionH>
            <wp:positionV relativeFrom="paragraph">
              <wp:align>top</wp:align>
            </wp:positionV>
            <wp:extent cx="5724525" cy="3571875"/>
            <wp:effectExtent l="0" t="0" r="9525" b="9525"/>
            <wp:wrapSquare wrapText="bothSides"/>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45446">
        <w:rPr>
          <w:rFonts w:cstheme="minorHAnsi"/>
          <w:b/>
          <w:sz w:val="24"/>
          <w:szCs w:val="24"/>
        </w:rPr>
        <w:br w:type="textWrapping" w:clear="all"/>
      </w:r>
    </w:p>
    <w:tbl>
      <w:tblPr>
        <w:tblStyle w:val="Reetkatablice"/>
        <w:tblW w:w="5006"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375"/>
        <w:gridCol w:w="2374"/>
        <w:gridCol w:w="2374"/>
        <w:gridCol w:w="2374"/>
      </w:tblGrid>
      <w:tr w:rsidR="00D176CE" w:rsidRPr="00B8024D" w14:paraId="72032C2C" w14:textId="77777777" w:rsidTr="002755B5">
        <w:trPr>
          <w:trHeight w:val="722"/>
        </w:trPr>
        <w:tc>
          <w:tcPr>
            <w:tcW w:w="1250" w:type="pct"/>
            <w:shd w:val="clear" w:color="auto" w:fill="D9E2F3" w:themeFill="accent1" w:themeFillTint="33"/>
            <w:vAlign w:val="center"/>
          </w:tcPr>
          <w:p w14:paraId="1890D78A" w14:textId="77777777" w:rsidR="00D176CE" w:rsidRPr="00B8024D" w:rsidRDefault="00D176CE" w:rsidP="00CD0B54">
            <w:pPr>
              <w:jc w:val="center"/>
              <w:rPr>
                <w:rFonts w:cstheme="minorHAnsi"/>
                <w:b/>
                <w:color w:val="4472C4" w:themeColor="accent1"/>
                <w:sz w:val="24"/>
                <w:szCs w:val="24"/>
              </w:rPr>
            </w:pPr>
            <w:bookmarkStart w:id="3" w:name="_Hlk64526596"/>
            <w:r w:rsidRPr="00B8024D">
              <w:rPr>
                <w:rFonts w:cstheme="minorHAnsi"/>
                <w:b/>
                <w:color w:val="4472C4" w:themeColor="accent1"/>
                <w:sz w:val="24"/>
                <w:szCs w:val="24"/>
              </w:rPr>
              <w:t>PRIHODI I PRIMICI</w:t>
            </w:r>
          </w:p>
        </w:tc>
        <w:tc>
          <w:tcPr>
            <w:tcW w:w="1250" w:type="pct"/>
            <w:shd w:val="clear" w:color="auto" w:fill="D9E2F3" w:themeFill="accent1" w:themeFillTint="33"/>
            <w:vAlign w:val="center"/>
          </w:tcPr>
          <w:p w14:paraId="07A9865A" w14:textId="77777777"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0D93ED89" w14:textId="28C4331B"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sidR="00506026">
              <w:rPr>
                <w:rFonts w:cstheme="minorHAnsi"/>
                <w:b/>
                <w:color w:val="4472C4" w:themeColor="accent1"/>
                <w:sz w:val="24"/>
                <w:szCs w:val="24"/>
              </w:rPr>
              <w:t>4</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7F0C5524" w14:textId="577ED611"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PROJEKCIJE 202</w:t>
            </w:r>
            <w:r w:rsidR="00506026">
              <w:rPr>
                <w:rFonts w:cstheme="minorHAnsi"/>
                <w:b/>
                <w:color w:val="4472C4" w:themeColor="accent1"/>
                <w:sz w:val="24"/>
                <w:szCs w:val="24"/>
              </w:rPr>
              <w:t>5</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172B4502" w14:textId="3B06EBFC"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PROJEKCIJE 202</w:t>
            </w:r>
            <w:r w:rsidR="00506026">
              <w:rPr>
                <w:rFonts w:cstheme="minorHAnsi"/>
                <w:b/>
                <w:color w:val="4472C4" w:themeColor="accent1"/>
                <w:sz w:val="24"/>
                <w:szCs w:val="24"/>
              </w:rPr>
              <w:t>6</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r>
      <w:bookmarkEnd w:id="3"/>
      <w:tr w:rsidR="00D176CE" w:rsidRPr="00B8024D" w14:paraId="54DA32C2" w14:textId="77777777" w:rsidTr="002755B5">
        <w:trPr>
          <w:trHeight w:val="479"/>
        </w:trPr>
        <w:tc>
          <w:tcPr>
            <w:tcW w:w="1250" w:type="pct"/>
            <w:shd w:val="clear" w:color="auto" w:fill="E7E6E6" w:themeFill="background2"/>
            <w:vAlign w:val="center"/>
          </w:tcPr>
          <w:p w14:paraId="7EC29B00" w14:textId="77777777" w:rsidR="00D176CE" w:rsidRPr="00B8024D" w:rsidRDefault="00D176CE" w:rsidP="00CD0B54">
            <w:pPr>
              <w:rPr>
                <w:rFonts w:cstheme="minorHAnsi"/>
                <w:b/>
                <w:sz w:val="20"/>
                <w:szCs w:val="20"/>
              </w:rPr>
            </w:pPr>
            <w:r w:rsidRPr="00B8024D">
              <w:rPr>
                <w:rFonts w:cstheme="minorHAnsi"/>
                <w:b/>
                <w:sz w:val="20"/>
                <w:szCs w:val="20"/>
              </w:rPr>
              <w:t>6 Prihodi poslovanja</w:t>
            </w:r>
          </w:p>
        </w:tc>
        <w:tc>
          <w:tcPr>
            <w:tcW w:w="1250" w:type="pct"/>
            <w:shd w:val="clear" w:color="auto" w:fill="E7E6E6" w:themeFill="background2"/>
            <w:vAlign w:val="center"/>
          </w:tcPr>
          <w:p w14:paraId="0AC15B7E" w14:textId="0B2E6987" w:rsidR="00D176CE" w:rsidRPr="00B8024D" w:rsidRDefault="00F41E66" w:rsidP="00CD0B54">
            <w:pPr>
              <w:jc w:val="right"/>
              <w:rPr>
                <w:rFonts w:cstheme="minorHAnsi"/>
                <w:b/>
                <w:sz w:val="20"/>
                <w:szCs w:val="20"/>
              </w:rPr>
            </w:pPr>
            <w:r>
              <w:rPr>
                <w:rFonts w:cstheme="minorHAnsi"/>
                <w:b/>
                <w:sz w:val="20"/>
                <w:szCs w:val="20"/>
              </w:rPr>
              <w:t>2.543.657,16</w:t>
            </w:r>
          </w:p>
        </w:tc>
        <w:tc>
          <w:tcPr>
            <w:tcW w:w="1250" w:type="pct"/>
            <w:shd w:val="clear" w:color="auto" w:fill="E7E6E6" w:themeFill="background2"/>
            <w:vAlign w:val="center"/>
          </w:tcPr>
          <w:p w14:paraId="36DFBA6E" w14:textId="588D28FB" w:rsidR="00D176CE" w:rsidRPr="00B8024D" w:rsidRDefault="00F41E66" w:rsidP="00CD0B54">
            <w:pPr>
              <w:jc w:val="right"/>
              <w:rPr>
                <w:rFonts w:cstheme="minorHAnsi"/>
                <w:b/>
                <w:sz w:val="20"/>
                <w:szCs w:val="20"/>
              </w:rPr>
            </w:pPr>
            <w:r>
              <w:rPr>
                <w:rFonts w:cstheme="minorHAnsi"/>
                <w:b/>
                <w:sz w:val="20"/>
                <w:szCs w:val="20"/>
              </w:rPr>
              <w:t>3.906.010,00</w:t>
            </w:r>
          </w:p>
        </w:tc>
        <w:tc>
          <w:tcPr>
            <w:tcW w:w="1250" w:type="pct"/>
            <w:shd w:val="clear" w:color="auto" w:fill="E7E6E6" w:themeFill="background2"/>
            <w:vAlign w:val="center"/>
          </w:tcPr>
          <w:p w14:paraId="3FFFD6A4" w14:textId="6EFBF77E" w:rsidR="00D176CE" w:rsidRPr="00B8024D" w:rsidRDefault="00F41E66" w:rsidP="00CD0B54">
            <w:pPr>
              <w:jc w:val="right"/>
              <w:rPr>
                <w:rFonts w:cstheme="minorHAnsi"/>
                <w:b/>
                <w:sz w:val="20"/>
                <w:szCs w:val="20"/>
              </w:rPr>
            </w:pPr>
            <w:r>
              <w:rPr>
                <w:rFonts w:cstheme="minorHAnsi"/>
                <w:b/>
                <w:sz w:val="20"/>
                <w:szCs w:val="20"/>
              </w:rPr>
              <w:t>4.016.010,00</w:t>
            </w:r>
          </w:p>
        </w:tc>
      </w:tr>
      <w:tr w:rsidR="00D176CE" w:rsidRPr="00B8024D" w14:paraId="081857E6" w14:textId="77777777" w:rsidTr="00CD0B54">
        <w:trPr>
          <w:trHeight w:val="479"/>
        </w:trPr>
        <w:tc>
          <w:tcPr>
            <w:tcW w:w="1250" w:type="pct"/>
            <w:vAlign w:val="center"/>
          </w:tcPr>
          <w:p w14:paraId="51DA2CDE" w14:textId="77777777" w:rsidR="00D176CE" w:rsidRPr="00B8024D" w:rsidRDefault="00D176CE" w:rsidP="00CD0B54">
            <w:pPr>
              <w:rPr>
                <w:rFonts w:cstheme="minorHAnsi"/>
                <w:bCs/>
                <w:sz w:val="20"/>
                <w:szCs w:val="20"/>
              </w:rPr>
            </w:pPr>
            <w:r w:rsidRPr="00B8024D">
              <w:rPr>
                <w:rFonts w:cstheme="minorHAnsi"/>
                <w:b/>
                <w:sz w:val="20"/>
                <w:szCs w:val="20"/>
              </w:rPr>
              <w:t>61</w:t>
            </w:r>
            <w:r w:rsidRPr="00B8024D">
              <w:rPr>
                <w:rFonts w:cstheme="minorHAnsi"/>
                <w:bCs/>
                <w:sz w:val="20"/>
                <w:szCs w:val="20"/>
              </w:rPr>
              <w:t xml:space="preserve">  Prihodi od poreza</w:t>
            </w:r>
          </w:p>
        </w:tc>
        <w:tc>
          <w:tcPr>
            <w:tcW w:w="1250" w:type="pct"/>
            <w:vAlign w:val="center"/>
          </w:tcPr>
          <w:p w14:paraId="39F82C2C" w14:textId="3DA73EA8" w:rsidR="00D176CE" w:rsidRPr="00B8024D" w:rsidRDefault="00DA32FB" w:rsidP="00CD0B54">
            <w:pPr>
              <w:jc w:val="right"/>
              <w:rPr>
                <w:rFonts w:cstheme="minorHAnsi"/>
                <w:bCs/>
                <w:sz w:val="20"/>
                <w:szCs w:val="20"/>
              </w:rPr>
            </w:pPr>
            <w:r>
              <w:rPr>
                <w:rFonts w:cstheme="minorHAnsi"/>
                <w:bCs/>
                <w:sz w:val="20"/>
                <w:szCs w:val="20"/>
              </w:rPr>
              <w:t>1.326.300,00</w:t>
            </w:r>
          </w:p>
        </w:tc>
        <w:tc>
          <w:tcPr>
            <w:tcW w:w="1250" w:type="pct"/>
            <w:vAlign w:val="center"/>
          </w:tcPr>
          <w:p w14:paraId="00C36091" w14:textId="222FC514" w:rsidR="00D176CE" w:rsidRPr="00B8024D" w:rsidRDefault="00DA32FB" w:rsidP="00CD0B54">
            <w:pPr>
              <w:jc w:val="right"/>
              <w:rPr>
                <w:rFonts w:cstheme="minorHAnsi"/>
                <w:bCs/>
                <w:sz w:val="20"/>
                <w:szCs w:val="20"/>
              </w:rPr>
            </w:pPr>
            <w:r>
              <w:rPr>
                <w:rFonts w:cstheme="minorHAnsi"/>
                <w:bCs/>
                <w:sz w:val="20"/>
                <w:szCs w:val="20"/>
              </w:rPr>
              <w:t>1.400.000,00</w:t>
            </w:r>
          </w:p>
        </w:tc>
        <w:tc>
          <w:tcPr>
            <w:tcW w:w="1250" w:type="pct"/>
            <w:vAlign w:val="center"/>
          </w:tcPr>
          <w:p w14:paraId="625C4037" w14:textId="4015EE1B" w:rsidR="00D176CE" w:rsidRPr="00B8024D" w:rsidRDefault="00DA32FB" w:rsidP="00CD0B54">
            <w:pPr>
              <w:jc w:val="right"/>
              <w:rPr>
                <w:rFonts w:cstheme="minorHAnsi"/>
                <w:bCs/>
                <w:sz w:val="20"/>
                <w:szCs w:val="20"/>
              </w:rPr>
            </w:pPr>
            <w:r>
              <w:rPr>
                <w:rFonts w:cstheme="minorHAnsi"/>
                <w:bCs/>
                <w:sz w:val="20"/>
                <w:szCs w:val="20"/>
              </w:rPr>
              <w:t>1.400.000,00</w:t>
            </w:r>
          </w:p>
        </w:tc>
      </w:tr>
      <w:tr w:rsidR="00D176CE" w:rsidRPr="00B8024D" w14:paraId="7DA674C7" w14:textId="77777777" w:rsidTr="00CD0B54">
        <w:trPr>
          <w:trHeight w:val="1047"/>
        </w:trPr>
        <w:tc>
          <w:tcPr>
            <w:tcW w:w="1250" w:type="pct"/>
            <w:vAlign w:val="center"/>
          </w:tcPr>
          <w:p w14:paraId="28F0D04C" w14:textId="77777777" w:rsidR="00D176CE" w:rsidRPr="00B8024D" w:rsidRDefault="00D176CE" w:rsidP="00CD0B54">
            <w:pPr>
              <w:rPr>
                <w:rFonts w:cstheme="minorHAnsi"/>
                <w:bCs/>
                <w:sz w:val="20"/>
                <w:szCs w:val="20"/>
              </w:rPr>
            </w:pPr>
            <w:r w:rsidRPr="00B8024D">
              <w:rPr>
                <w:rFonts w:cstheme="minorHAnsi"/>
                <w:b/>
                <w:sz w:val="20"/>
                <w:szCs w:val="20"/>
              </w:rPr>
              <w:lastRenderedPageBreak/>
              <w:t>63</w:t>
            </w:r>
            <w:r w:rsidRPr="00B8024D">
              <w:rPr>
                <w:rFonts w:cstheme="minorHAnsi"/>
                <w:bCs/>
                <w:sz w:val="20"/>
                <w:szCs w:val="20"/>
              </w:rPr>
              <w:t xml:space="preserve">  Pomoći iz inozemstva i od subjekata unutar općeg proračuna</w:t>
            </w:r>
          </w:p>
        </w:tc>
        <w:tc>
          <w:tcPr>
            <w:tcW w:w="1250" w:type="pct"/>
            <w:vAlign w:val="center"/>
          </w:tcPr>
          <w:p w14:paraId="3973C0DC" w14:textId="0AC878E5" w:rsidR="00D176CE" w:rsidRPr="00B8024D" w:rsidRDefault="00DA32FB" w:rsidP="00CD0B54">
            <w:pPr>
              <w:jc w:val="right"/>
              <w:rPr>
                <w:rFonts w:cstheme="minorHAnsi"/>
                <w:sz w:val="20"/>
                <w:szCs w:val="20"/>
              </w:rPr>
            </w:pPr>
            <w:r>
              <w:rPr>
                <w:rFonts w:cstheme="minorHAnsi"/>
                <w:sz w:val="20"/>
                <w:szCs w:val="20"/>
              </w:rPr>
              <w:t>617.341,88</w:t>
            </w:r>
          </w:p>
        </w:tc>
        <w:tc>
          <w:tcPr>
            <w:tcW w:w="1250" w:type="pct"/>
            <w:vAlign w:val="center"/>
          </w:tcPr>
          <w:p w14:paraId="28BA9C2D" w14:textId="4BB6BE30" w:rsidR="00DA32FB" w:rsidRPr="00B8024D" w:rsidRDefault="00DA32FB" w:rsidP="00DA32FB">
            <w:pPr>
              <w:jc w:val="right"/>
              <w:rPr>
                <w:rFonts w:cstheme="minorHAnsi"/>
                <w:bCs/>
                <w:sz w:val="20"/>
                <w:szCs w:val="20"/>
              </w:rPr>
            </w:pPr>
            <w:r>
              <w:rPr>
                <w:rFonts w:cstheme="minorHAnsi"/>
                <w:bCs/>
                <w:sz w:val="20"/>
                <w:szCs w:val="20"/>
              </w:rPr>
              <w:t>1.858.000,00</w:t>
            </w:r>
          </w:p>
        </w:tc>
        <w:tc>
          <w:tcPr>
            <w:tcW w:w="1250" w:type="pct"/>
            <w:vAlign w:val="center"/>
          </w:tcPr>
          <w:p w14:paraId="1A06458A" w14:textId="6C9FBFBE" w:rsidR="00D176CE" w:rsidRPr="00B8024D" w:rsidRDefault="00DA32FB" w:rsidP="00CD0B54">
            <w:pPr>
              <w:jc w:val="right"/>
              <w:rPr>
                <w:rFonts w:cstheme="minorHAnsi"/>
                <w:bCs/>
                <w:sz w:val="20"/>
                <w:szCs w:val="20"/>
              </w:rPr>
            </w:pPr>
            <w:r>
              <w:rPr>
                <w:rFonts w:cstheme="minorHAnsi"/>
                <w:bCs/>
                <w:sz w:val="20"/>
                <w:szCs w:val="20"/>
              </w:rPr>
              <w:t>1.988.000,00</w:t>
            </w:r>
          </w:p>
        </w:tc>
      </w:tr>
      <w:tr w:rsidR="00D176CE" w:rsidRPr="00B8024D" w14:paraId="13D1CDC1" w14:textId="77777777" w:rsidTr="00CD0B54">
        <w:trPr>
          <w:trHeight w:val="479"/>
        </w:trPr>
        <w:tc>
          <w:tcPr>
            <w:tcW w:w="1250" w:type="pct"/>
            <w:vAlign w:val="center"/>
          </w:tcPr>
          <w:p w14:paraId="75DAF897" w14:textId="77777777" w:rsidR="00D176CE" w:rsidRPr="00B8024D" w:rsidRDefault="00D176CE" w:rsidP="00CD0B54">
            <w:pPr>
              <w:rPr>
                <w:rFonts w:cstheme="minorHAnsi"/>
                <w:bCs/>
                <w:sz w:val="20"/>
                <w:szCs w:val="20"/>
              </w:rPr>
            </w:pPr>
            <w:r w:rsidRPr="00B8024D">
              <w:rPr>
                <w:rFonts w:cstheme="minorHAnsi"/>
                <w:b/>
                <w:sz w:val="20"/>
                <w:szCs w:val="20"/>
              </w:rPr>
              <w:t>64</w:t>
            </w:r>
            <w:r w:rsidRPr="00B8024D">
              <w:rPr>
                <w:rFonts w:cstheme="minorHAnsi"/>
                <w:bCs/>
                <w:sz w:val="20"/>
                <w:szCs w:val="20"/>
              </w:rPr>
              <w:t xml:space="preserve"> Prihodi od imovine</w:t>
            </w:r>
          </w:p>
        </w:tc>
        <w:tc>
          <w:tcPr>
            <w:tcW w:w="1250" w:type="pct"/>
            <w:vAlign w:val="center"/>
          </w:tcPr>
          <w:p w14:paraId="6C7FB443" w14:textId="6C5D7CD0" w:rsidR="00D176CE" w:rsidRPr="00B8024D" w:rsidRDefault="00DA32FB" w:rsidP="00CD0B54">
            <w:pPr>
              <w:jc w:val="right"/>
              <w:rPr>
                <w:rFonts w:cstheme="minorHAnsi"/>
                <w:bCs/>
                <w:sz w:val="20"/>
                <w:szCs w:val="20"/>
              </w:rPr>
            </w:pPr>
            <w:r>
              <w:rPr>
                <w:rFonts w:cstheme="minorHAnsi"/>
                <w:bCs/>
                <w:sz w:val="20"/>
                <w:szCs w:val="20"/>
              </w:rPr>
              <w:t>170.935,28</w:t>
            </w:r>
          </w:p>
        </w:tc>
        <w:tc>
          <w:tcPr>
            <w:tcW w:w="1250" w:type="pct"/>
            <w:vAlign w:val="center"/>
          </w:tcPr>
          <w:p w14:paraId="7A334E78" w14:textId="0A197F01" w:rsidR="00D176CE" w:rsidRPr="00B8024D" w:rsidRDefault="00DA32FB" w:rsidP="00CD0B54">
            <w:pPr>
              <w:jc w:val="right"/>
              <w:rPr>
                <w:rFonts w:cstheme="minorHAnsi"/>
                <w:bCs/>
                <w:sz w:val="20"/>
                <w:szCs w:val="20"/>
              </w:rPr>
            </w:pPr>
            <w:r>
              <w:rPr>
                <w:rFonts w:cstheme="minorHAnsi"/>
                <w:bCs/>
                <w:sz w:val="20"/>
                <w:szCs w:val="20"/>
              </w:rPr>
              <w:t>180.010,00</w:t>
            </w:r>
          </w:p>
        </w:tc>
        <w:tc>
          <w:tcPr>
            <w:tcW w:w="1250" w:type="pct"/>
            <w:vAlign w:val="center"/>
          </w:tcPr>
          <w:p w14:paraId="1D565399" w14:textId="5944B3FC" w:rsidR="00D176CE" w:rsidRPr="00B8024D" w:rsidRDefault="00DA32FB" w:rsidP="00CD0B54">
            <w:pPr>
              <w:jc w:val="right"/>
              <w:rPr>
                <w:rFonts w:cstheme="minorHAnsi"/>
                <w:bCs/>
                <w:sz w:val="20"/>
                <w:szCs w:val="20"/>
              </w:rPr>
            </w:pPr>
            <w:r>
              <w:rPr>
                <w:rFonts w:cstheme="minorHAnsi"/>
                <w:bCs/>
                <w:sz w:val="20"/>
                <w:szCs w:val="20"/>
              </w:rPr>
              <w:t>190.010,00</w:t>
            </w:r>
          </w:p>
        </w:tc>
      </w:tr>
      <w:tr w:rsidR="00D176CE" w:rsidRPr="00B8024D" w14:paraId="7B5175AB" w14:textId="77777777" w:rsidTr="00CD0B54">
        <w:trPr>
          <w:trHeight w:val="1677"/>
        </w:trPr>
        <w:tc>
          <w:tcPr>
            <w:tcW w:w="1250" w:type="pct"/>
            <w:vAlign w:val="center"/>
          </w:tcPr>
          <w:p w14:paraId="72CF2F4A" w14:textId="44A92FA3" w:rsidR="00D176CE" w:rsidRPr="00B8024D" w:rsidRDefault="00D176CE" w:rsidP="00CD0B54">
            <w:pPr>
              <w:rPr>
                <w:rFonts w:cstheme="minorHAnsi"/>
                <w:bCs/>
                <w:sz w:val="20"/>
                <w:szCs w:val="20"/>
              </w:rPr>
            </w:pPr>
            <w:r w:rsidRPr="00B8024D">
              <w:rPr>
                <w:rFonts w:cstheme="minorHAnsi"/>
                <w:b/>
                <w:sz w:val="20"/>
                <w:szCs w:val="20"/>
              </w:rPr>
              <w:t xml:space="preserve">65 </w:t>
            </w:r>
            <w:r w:rsidRPr="00B8024D">
              <w:rPr>
                <w:rFonts w:cstheme="minorHAnsi"/>
                <w:bCs/>
                <w:sz w:val="20"/>
                <w:szCs w:val="20"/>
              </w:rPr>
              <w:t>Prihodi od</w:t>
            </w:r>
            <w:r w:rsidR="00FA533B">
              <w:rPr>
                <w:rFonts w:cstheme="minorHAnsi"/>
                <w:bCs/>
                <w:sz w:val="20"/>
                <w:szCs w:val="20"/>
              </w:rPr>
              <w:t xml:space="preserve"> </w:t>
            </w:r>
            <w:r w:rsidRPr="00B8024D">
              <w:rPr>
                <w:rFonts w:cstheme="minorHAnsi"/>
                <w:bCs/>
                <w:sz w:val="20"/>
                <w:szCs w:val="20"/>
              </w:rPr>
              <w:t>administrativnih</w:t>
            </w:r>
            <w:r w:rsidRPr="00B8024D">
              <w:rPr>
                <w:rFonts w:cstheme="minorHAnsi"/>
                <w:bCs/>
              </w:rPr>
              <w:t xml:space="preserve"> </w:t>
            </w:r>
            <w:r w:rsidRPr="00B8024D">
              <w:rPr>
                <w:rFonts w:cstheme="minorHAnsi"/>
                <w:bCs/>
                <w:sz w:val="20"/>
                <w:szCs w:val="20"/>
              </w:rPr>
              <w:t>pristojbi, pristojbi po posebnim propisima i naknada</w:t>
            </w:r>
          </w:p>
        </w:tc>
        <w:tc>
          <w:tcPr>
            <w:tcW w:w="1250" w:type="pct"/>
            <w:vAlign w:val="center"/>
          </w:tcPr>
          <w:p w14:paraId="11562358" w14:textId="287F3AF8" w:rsidR="00D176CE" w:rsidRPr="00B8024D" w:rsidRDefault="00DA32FB" w:rsidP="00CD0B54">
            <w:pPr>
              <w:jc w:val="right"/>
              <w:rPr>
                <w:rFonts w:cstheme="minorHAnsi"/>
                <w:bCs/>
                <w:sz w:val="20"/>
                <w:szCs w:val="20"/>
              </w:rPr>
            </w:pPr>
            <w:r>
              <w:rPr>
                <w:rFonts w:cstheme="minorHAnsi"/>
                <w:bCs/>
                <w:sz w:val="20"/>
                <w:szCs w:val="20"/>
              </w:rPr>
              <w:t>429.080,00</w:t>
            </w:r>
          </w:p>
        </w:tc>
        <w:tc>
          <w:tcPr>
            <w:tcW w:w="1250" w:type="pct"/>
            <w:vAlign w:val="center"/>
          </w:tcPr>
          <w:p w14:paraId="3096AB61" w14:textId="46C8AA50" w:rsidR="00D176CE" w:rsidRPr="00B8024D" w:rsidRDefault="00DA32FB" w:rsidP="00CD0B54">
            <w:pPr>
              <w:jc w:val="right"/>
              <w:rPr>
                <w:rFonts w:cstheme="minorHAnsi"/>
                <w:bCs/>
                <w:sz w:val="20"/>
                <w:szCs w:val="20"/>
              </w:rPr>
            </w:pPr>
            <w:r>
              <w:rPr>
                <w:rFonts w:cstheme="minorHAnsi"/>
                <w:bCs/>
                <w:sz w:val="20"/>
                <w:szCs w:val="20"/>
              </w:rPr>
              <w:t>468.000,00</w:t>
            </w:r>
          </w:p>
        </w:tc>
        <w:tc>
          <w:tcPr>
            <w:tcW w:w="1250" w:type="pct"/>
            <w:vAlign w:val="center"/>
          </w:tcPr>
          <w:p w14:paraId="1F397BDC" w14:textId="6804742C" w:rsidR="00D176CE" w:rsidRPr="00B8024D" w:rsidRDefault="00DA32FB" w:rsidP="00CD0B54">
            <w:pPr>
              <w:jc w:val="right"/>
              <w:rPr>
                <w:rFonts w:cstheme="minorHAnsi"/>
                <w:bCs/>
                <w:sz w:val="20"/>
                <w:szCs w:val="20"/>
              </w:rPr>
            </w:pPr>
            <w:r>
              <w:rPr>
                <w:rFonts w:cstheme="minorHAnsi"/>
                <w:bCs/>
                <w:sz w:val="20"/>
                <w:szCs w:val="20"/>
              </w:rPr>
              <w:t>438.000,00</w:t>
            </w:r>
          </w:p>
        </w:tc>
      </w:tr>
      <w:tr w:rsidR="00D176CE" w:rsidRPr="00B8024D" w14:paraId="2D33A50D" w14:textId="77777777" w:rsidTr="002755B5">
        <w:trPr>
          <w:trHeight w:val="259"/>
        </w:trPr>
        <w:tc>
          <w:tcPr>
            <w:tcW w:w="1250" w:type="pct"/>
            <w:shd w:val="clear" w:color="auto" w:fill="E7E6E6" w:themeFill="background2"/>
            <w:vAlign w:val="center"/>
          </w:tcPr>
          <w:p w14:paraId="2EB7AB8F" w14:textId="77777777" w:rsidR="00D176CE" w:rsidRPr="00B8024D" w:rsidRDefault="00D176CE" w:rsidP="00CD0B54">
            <w:pPr>
              <w:rPr>
                <w:rFonts w:cstheme="minorHAnsi"/>
                <w:b/>
                <w:sz w:val="20"/>
                <w:szCs w:val="20"/>
              </w:rPr>
            </w:pPr>
            <w:r w:rsidRPr="00E23C0D">
              <w:rPr>
                <w:rFonts w:cstheme="minorHAnsi"/>
                <w:b/>
                <w:sz w:val="20"/>
                <w:szCs w:val="20"/>
              </w:rPr>
              <w:t>8 Primici od financijske imovine i zaduživanja</w:t>
            </w:r>
          </w:p>
        </w:tc>
        <w:tc>
          <w:tcPr>
            <w:tcW w:w="1250" w:type="pct"/>
            <w:shd w:val="clear" w:color="auto" w:fill="E7E6E6" w:themeFill="background2"/>
            <w:vAlign w:val="center"/>
          </w:tcPr>
          <w:p w14:paraId="573D698F" w14:textId="744CD438" w:rsidR="00D176CE" w:rsidRPr="00E23C0D" w:rsidRDefault="00493CBB" w:rsidP="00CD0B54">
            <w:pPr>
              <w:jc w:val="right"/>
              <w:rPr>
                <w:rFonts w:cstheme="minorHAnsi"/>
                <w:b/>
                <w:bCs/>
                <w:sz w:val="20"/>
                <w:szCs w:val="20"/>
              </w:rPr>
            </w:pPr>
            <w:r>
              <w:rPr>
                <w:rFonts w:cstheme="minorHAnsi"/>
                <w:b/>
                <w:bCs/>
                <w:sz w:val="20"/>
                <w:szCs w:val="20"/>
              </w:rPr>
              <w:t>351.715,45</w:t>
            </w:r>
          </w:p>
        </w:tc>
        <w:tc>
          <w:tcPr>
            <w:tcW w:w="1250" w:type="pct"/>
            <w:shd w:val="clear" w:color="auto" w:fill="E7E6E6" w:themeFill="background2"/>
            <w:vAlign w:val="center"/>
          </w:tcPr>
          <w:p w14:paraId="6A078044" w14:textId="061F1B3D" w:rsidR="00D176CE" w:rsidRPr="00E23C0D" w:rsidRDefault="00493CBB" w:rsidP="00CD0B54">
            <w:pPr>
              <w:jc w:val="right"/>
              <w:rPr>
                <w:rFonts w:cstheme="minorHAnsi"/>
                <w:b/>
                <w:bCs/>
                <w:sz w:val="20"/>
                <w:szCs w:val="20"/>
              </w:rPr>
            </w:pPr>
            <w:r>
              <w:rPr>
                <w:rFonts w:cstheme="minorHAnsi"/>
                <w:b/>
                <w:bCs/>
                <w:sz w:val="20"/>
                <w:szCs w:val="20"/>
              </w:rPr>
              <w:t>0,00</w:t>
            </w:r>
          </w:p>
        </w:tc>
        <w:tc>
          <w:tcPr>
            <w:tcW w:w="1250" w:type="pct"/>
            <w:shd w:val="clear" w:color="auto" w:fill="E7E6E6" w:themeFill="background2"/>
            <w:vAlign w:val="center"/>
          </w:tcPr>
          <w:p w14:paraId="3CD0B16E" w14:textId="4BDDA6D9" w:rsidR="00D176CE" w:rsidRPr="00E23C0D" w:rsidRDefault="00493CBB" w:rsidP="00CD0B54">
            <w:pPr>
              <w:jc w:val="right"/>
              <w:rPr>
                <w:rFonts w:cstheme="minorHAnsi"/>
                <w:b/>
                <w:bCs/>
                <w:sz w:val="20"/>
                <w:szCs w:val="20"/>
              </w:rPr>
            </w:pPr>
            <w:r>
              <w:rPr>
                <w:rFonts w:cstheme="minorHAnsi"/>
                <w:b/>
                <w:bCs/>
                <w:sz w:val="20"/>
                <w:szCs w:val="20"/>
              </w:rPr>
              <w:t>0,00</w:t>
            </w:r>
          </w:p>
        </w:tc>
      </w:tr>
    </w:tbl>
    <w:p w14:paraId="635D8165" w14:textId="77777777" w:rsidR="00AC087B" w:rsidRDefault="00AC087B" w:rsidP="00952A8D">
      <w:pPr>
        <w:spacing w:after="0"/>
        <w:jc w:val="both"/>
        <w:rPr>
          <w:rFonts w:cstheme="minorHAnsi"/>
          <w:b/>
          <w:color w:val="4472C4" w:themeColor="accent1"/>
          <w:sz w:val="24"/>
          <w:szCs w:val="24"/>
        </w:rPr>
      </w:pPr>
    </w:p>
    <w:p w14:paraId="1C0CECFE" w14:textId="77777777" w:rsidR="00D176CE" w:rsidRDefault="00D176CE" w:rsidP="00952A8D">
      <w:pPr>
        <w:spacing w:after="0"/>
        <w:jc w:val="both"/>
        <w:rPr>
          <w:rFonts w:cstheme="minorHAnsi"/>
          <w:b/>
          <w:color w:val="4472C4" w:themeColor="accent1"/>
          <w:sz w:val="24"/>
          <w:szCs w:val="24"/>
        </w:rPr>
      </w:pPr>
    </w:p>
    <w:p w14:paraId="14692B6E" w14:textId="3763C2E4" w:rsidR="00350570" w:rsidRDefault="00734E42" w:rsidP="00952A8D">
      <w:pPr>
        <w:spacing w:after="0"/>
        <w:jc w:val="both"/>
        <w:rPr>
          <w:rFonts w:cstheme="minorHAnsi"/>
          <w:b/>
          <w:color w:val="4472C4" w:themeColor="accent1"/>
          <w:sz w:val="24"/>
          <w:szCs w:val="24"/>
        </w:rPr>
      </w:pPr>
      <w:r w:rsidRPr="00833E11">
        <w:rPr>
          <w:rFonts w:cstheme="minorHAnsi"/>
          <w:b/>
          <w:color w:val="4472C4" w:themeColor="accent1"/>
          <w:sz w:val="24"/>
          <w:szCs w:val="24"/>
        </w:rPr>
        <w:t>RASHODI I IZDACI</w:t>
      </w:r>
    </w:p>
    <w:p w14:paraId="64C84E86" w14:textId="77777777" w:rsidR="00952A8D" w:rsidRPr="00952A8D" w:rsidRDefault="00952A8D" w:rsidP="00952A8D">
      <w:pPr>
        <w:spacing w:after="0"/>
        <w:jc w:val="both"/>
        <w:rPr>
          <w:rFonts w:cstheme="minorHAnsi"/>
          <w:b/>
          <w:color w:val="4472C4" w:themeColor="accent1"/>
          <w:sz w:val="24"/>
          <w:szCs w:val="24"/>
        </w:rPr>
      </w:pPr>
    </w:p>
    <w:p w14:paraId="6BDE13A7" w14:textId="70B3731D" w:rsidR="00614B8F" w:rsidRPr="00F01907" w:rsidRDefault="00614B8F" w:rsidP="00614B8F">
      <w:pPr>
        <w:spacing w:after="0"/>
        <w:jc w:val="both"/>
        <w:rPr>
          <w:rFonts w:cstheme="minorHAnsi"/>
          <w:b/>
          <w:bCs/>
          <w:color w:val="323E4F" w:themeColor="text2" w:themeShade="BF"/>
          <w:sz w:val="24"/>
          <w:szCs w:val="24"/>
        </w:rPr>
      </w:pPr>
      <w:r w:rsidRPr="00F01907">
        <w:rPr>
          <w:rFonts w:cstheme="minorHAnsi"/>
          <w:b/>
          <w:bCs/>
          <w:color w:val="323E4F" w:themeColor="text2" w:themeShade="BF"/>
          <w:sz w:val="24"/>
          <w:szCs w:val="24"/>
        </w:rPr>
        <w:t xml:space="preserve">Ukupni rashodi i izdaci Općine </w:t>
      </w:r>
      <w:proofErr w:type="spellStart"/>
      <w:r w:rsidR="00902610">
        <w:rPr>
          <w:rFonts w:cstheme="minorHAnsi"/>
          <w:b/>
          <w:bCs/>
          <w:color w:val="323E4F" w:themeColor="text2" w:themeShade="BF"/>
          <w:sz w:val="24"/>
          <w:szCs w:val="24"/>
        </w:rPr>
        <w:t>Milna</w:t>
      </w:r>
      <w:proofErr w:type="spellEnd"/>
      <w:r w:rsidRPr="00F01907">
        <w:rPr>
          <w:rFonts w:cstheme="minorHAnsi"/>
          <w:b/>
          <w:bCs/>
          <w:color w:val="323E4F" w:themeColor="text2" w:themeShade="BF"/>
          <w:sz w:val="24"/>
          <w:szCs w:val="24"/>
        </w:rPr>
        <w:t xml:space="preserve"> za 202</w:t>
      </w:r>
      <w:r w:rsidR="00952A8D" w:rsidRPr="00F01907">
        <w:rPr>
          <w:rFonts w:cstheme="minorHAnsi"/>
          <w:b/>
          <w:bCs/>
          <w:color w:val="323E4F" w:themeColor="text2" w:themeShade="BF"/>
          <w:sz w:val="24"/>
          <w:szCs w:val="24"/>
        </w:rPr>
        <w:t>4</w:t>
      </w:r>
      <w:r w:rsidRPr="00F01907">
        <w:rPr>
          <w:rFonts w:cstheme="minorHAnsi"/>
          <w:b/>
          <w:bCs/>
          <w:color w:val="323E4F" w:themeColor="text2" w:themeShade="BF"/>
          <w:sz w:val="24"/>
          <w:szCs w:val="24"/>
        </w:rPr>
        <w:t xml:space="preserve">. godinu planirani su u iznosu od </w:t>
      </w:r>
      <w:r w:rsidR="00902610" w:rsidRPr="00902610">
        <w:rPr>
          <w:rFonts w:cstheme="minorHAnsi"/>
          <w:b/>
          <w:bCs/>
          <w:color w:val="323E4F" w:themeColor="text2" w:themeShade="BF"/>
          <w:sz w:val="24"/>
          <w:szCs w:val="24"/>
        </w:rPr>
        <w:t>2.895.372,61</w:t>
      </w:r>
      <w:r w:rsidR="00902610">
        <w:rPr>
          <w:rFonts w:cstheme="minorHAnsi"/>
          <w:b/>
          <w:bCs/>
          <w:color w:val="323E4F" w:themeColor="text2" w:themeShade="BF"/>
          <w:sz w:val="24"/>
          <w:szCs w:val="24"/>
        </w:rPr>
        <w:t xml:space="preserve"> </w:t>
      </w:r>
      <w:r w:rsidRPr="00F01907">
        <w:rPr>
          <w:rFonts w:cstheme="minorHAnsi"/>
          <w:b/>
          <w:bCs/>
          <w:color w:val="323E4F" w:themeColor="text2" w:themeShade="BF"/>
          <w:sz w:val="24"/>
          <w:szCs w:val="24"/>
        </w:rPr>
        <w:t>eura.</w:t>
      </w:r>
    </w:p>
    <w:p w14:paraId="41A4EE05" w14:textId="77777777" w:rsidR="00614B8F" w:rsidRPr="00F01907" w:rsidRDefault="00614B8F" w:rsidP="00614B8F">
      <w:pPr>
        <w:spacing w:after="0"/>
        <w:jc w:val="both"/>
        <w:rPr>
          <w:rFonts w:cstheme="minorHAnsi"/>
          <w:b/>
          <w:bCs/>
          <w:color w:val="323E4F" w:themeColor="text2" w:themeShade="BF"/>
          <w:sz w:val="24"/>
          <w:szCs w:val="24"/>
        </w:rPr>
      </w:pPr>
    </w:p>
    <w:p w14:paraId="6F4C157F" w14:textId="77777777" w:rsidR="00614B8F" w:rsidRPr="00F01907" w:rsidRDefault="00614B8F" w:rsidP="00614B8F">
      <w:pPr>
        <w:spacing w:after="0"/>
        <w:jc w:val="both"/>
        <w:rPr>
          <w:rFonts w:cstheme="minorHAnsi"/>
          <w:b/>
          <w:bCs/>
          <w:color w:val="323E4F" w:themeColor="text2" w:themeShade="BF"/>
          <w:sz w:val="24"/>
          <w:szCs w:val="24"/>
        </w:rPr>
      </w:pPr>
      <w:r w:rsidRPr="00F01907">
        <w:rPr>
          <w:rFonts w:cstheme="minorHAnsi"/>
          <w:b/>
          <w:bCs/>
          <w:color w:val="323E4F" w:themeColor="text2" w:themeShade="BF"/>
          <w:sz w:val="24"/>
          <w:szCs w:val="24"/>
        </w:rPr>
        <w:t>Rashodi poslovanja</w:t>
      </w:r>
    </w:p>
    <w:p w14:paraId="54E1A79D" w14:textId="77777777" w:rsidR="00614B8F" w:rsidRPr="00F01907" w:rsidRDefault="00614B8F" w:rsidP="00614B8F">
      <w:pPr>
        <w:spacing w:after="0"/>
        <w:jc w:val="both"/>
        <w:rPr>
          <w:rFonts w:cstheme="minorHAnsi"/>
          <w:b/>
          <w:bCs/>
          <w:color w:val="323E4F" w:themeColor="text2" w:themeShade="BF"/>
          <w:sz w:val="24"/>
          <w:szCs w:val="24"/>
        </w:rPr>
      </w:pPr>
    </w:p>
    <w:p w14:paraId="379D39B3" w14:textId="32DC1E6D"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Rashodi poslovanja Općine </w:t>
      </w:r>
      <w:proofErr w:type="spellStart"/>
      <w:r w:rsidR="00902610">
        <w:rPr>
          <w:rFonts w:cstheme="minorHAnsi"/>
          <w:color w:val="323E4F" w:themeColor="text2" w:themeShade="BF"/>
          <w:sz w:val="24"/>
          <w:szCs w:val="24"/>
        </w:rPr>
        <w:t>Milna</w:t>
      </w:r>
      <w:proofErr w:type="spellEnd"/>
      <w:r w:rsidR="00902610">
        <w:rPr>
          <w:rFonts w:cstheme="minorHAnsi"/>
          <w:color w:val="323E4F" w:themeColor="text2" w:themeShade="BF"/>
          <w:sz w:val="24"/>
          <w:szCs w:val="24"/>
        </w:rPr>
        <w:t xml:space="preserve"> </w:t>
      </w:r>
      <w:r w:rsidRPr="00F01907">
        <w:rPr>
          <w:rFonts w:cstheme="minorHAnsi"/>
          <w:color w:val="323E4F" w:themeColor="text2" w:themeShade="BF"/>
          <w:sz w:val="24"/>
          <w:szCs w:val="24"/>
        </w:rPr>
        <w:t>za 202</w:t>
      </w:r>
      <w:r w:rsidR="00504004" w:rsidRPr="00F01907">
        <w:rPr>
          <w:rFonts w:cstheme="minorHAnsi"/>
          <w:color w:val="323E4F" w:themeColor="text2" w:themeShade="BF"/>
          <w:sz w:val="24"/>
          <w:szCs w:val="24"/>
        </w:rPr>
        <w:t>4</w:t>
      </w:r>
      <w:r w:rsidRPr="00F01907">
        <w:rPr>
          <w:rFonts w:cstheme="minorHAnsi"/>
          <w:color w:val="323E4F" w:themeColor="text2" w:themeShade="BF"/>
          <w:sz w:val="24"/>
          <w:szCs w:val="24"/>
        </w:rPr>
        <w:t xml:space="preserve">. godinu planirani su u iznosu od </w:t>
      </w:r>
      <w:r w:rsidR="00F86F1D">
        <w:rPr>
          <w:rFonts w:cstheme="minorHAnsi"/>
          <w:color w:val="323E4F" w:themeColor="text2" w:themeShade="BF"/>
          <w:sz w:val="24"/>
          <w:szCs w:val="24"/>
        </w:rPr>
        <w:t>1.521.346,00</w:t>
      </w:r>
      <w:r w:rsidR="00504004" w:rsidRPr="00F01907">
        <w:rPr>
          <w:rFonts w:cstheme="minorHAnsi"/>
          <w:color w:val="323E4F" w:themeColor="text2" w:themeShade="BF"/>
          <w:sz w:val="24"/>
          <w:szCs w:val="24"/>
        </w:rPr>
        <w:t xml:space="preserve"> </w:t>
      </w:r>
      <w:r w:rsidRPr="00F01907">
        <w:rPr>
          <w:rFonts w:cstheme="minorHAnsi"/>
          <w:color w:val="323E4F" w:themeColor="text2" w:themeShade="BF"/>
          <w:sz w:val="24"/>
          <w:szCs w:val="24"/>
        </w:rPr>
        <w:t>eura, a čine ih:</w:t>
      </w:r>
    </w:p>
    <w:p w14:paraId="15619E99" w14:textId="67688926"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1. Rashodi za zaposlene planirani u iznosu od </w:t>
      </w:r>
      <w:r w:rsidR="00F86F1D">
        <w:rPr>
          <w:rFonts w:cstheme="minorHAnsi"/>
          <w:color w:val="323E4F" w:themeColor="text2" w:themeShade="BF"/>
          <w:sz w:val="24"/>
          <w:szCs w:val="24"/>
        </w:rPr>
        <w:t>420.200,00</w:t>
      </w:r>
      <w:r w:rsidRPr="00F01907">
        <w:rPr>
          <w:rFonts w:cstheme="minorHAnsi"/>
          <w:color w:val="323E4F" w:themeColor="text2" w:themeShade="BF"/>
          <w:sz w:val="24"/>
          <w:szCs w:val="24"/>
        </w:rPr>
        <w:t xml:space="preserve"> eura;</w:t>
      </w:r>
    </w:p>
    <w:p w14:paraId="7F8A8C99" w14:textId="0F254935"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2</w:t>
      </w:r>
      <w:r w:rsidR="00614B8F" w:rsidRPr="00F01907">
        <w:rPr>
          <w:rFonts w:cstheme="minorHAnsi"/>
          <w:color w:val="323E4F" w:themeColor="text2" w:themeShade="BF"/>
          <w:sz w:val="24"/>
          <w:szCs w:val="24"/>
        </w:rPr>
        <w:t xml:space="preserve">. Materijalni rashodi planirani u iznosu od </w:t>
      </w:r>
      <w:r>
        <w:rPr>
          <w:rFonts w:cstheme="minorHAnsi"/>
          <w:color w:val="323E4F" w:themeColor="text2" w:themeShade="BF"/>
          <w:sz w:val="24"/>
          <w:szCs w:val="24"/>
        </w:rPr>
        <w:t xml:space="preserve">744.086,00 </w:t>
      </w:r>
      <w:r w:rsidR="00614B8F" w:rsidRPr="00F01907">
        <w:rPr>
          <w:rFonts w:cstheme="minorHAnsi"/>
          <w:color w:val="323E4F" w:themeColor="text2" w:themeShade="BF"/>
          <w:sz w:val="24"/>
          <w:szCs w:val="24"/>
        </w:rPr>
        <w:t>eura;</w:t>
      </w:r>
    </w:p>
    <w:p w14:paraId="49EF540E" w14:textId="38C8EA28"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3</w:t>
      </w:r>
      <w:r w:rsidR="00614B8F" w:rsidRPr="00F01907">
        <w:rPr>
          <w:rFonts w:cstheme="minorHAnsi"/>
          <w:color w:val="323E4F" w:themeColor="text2" w:themeShade="BF"/>
          <w:sz w:val="24"/>
          <w:szCs w:val="24"/>
        </w:rPr>
        <w:t xml:space="preserve">. Financijski rashodi planirani u iznosu od </w:t>
      </w:r>
      <w:r w:rsidR="004478FD">
        <w:rPr>
          <w:rFonts w:cstheme="minorHAnsi"/>
          <w:color w:val="323E4F" w:themeColor="text2" w:themeShade="BF"/>
          <w:sz w:val="24"/>
          <w:szCs w:val="24"/>
        </w:rPr>
        <w:t>4.860,00</w:t>
      </w:r>
      <w:r w:rsidR="00614B8F" w:rsidRPr="00F01907">
        <w:rPr>
          <w:rFonts w:cstheme="minorHAnsi"/>
          <w:color w:val="323E4F" w:themeColor="text2" w:themeShade="BF"/>
          <w:sz w:val="24"/>
          <w:szCs w:val="24"/>
        </w:rPr>
        <w:t xml:space="preserve"> eura;</w:t>
      </w:r>
    </w:p>
    <w:p w14:paraId="6E7DF623" w14:textId="487EA547"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4</w:t>
      </w:r>
      <w:r w:rsidR="00614B8F" w:rsidRPr="00F01907">
        <w:rPr>
          <w:rFonts w:cstheme="minorHAnsi"/>
          <w:color w:val="323E4F" w:themeColor="text2" w:themeShade="BF"/>
          <w:sz w:val="24"/>
          <w:szCs w:val="24"/>
        </w:rPr>
        <w:t xml:space="preserve">. Subvencije planirane u iznosu od </w:t>
      </w:r>
      <w:r w:rsidR="004478FD">
        <w:rPr>
          <w:rFonts w:cstheme="minorHAnsi"/>
          <w:color w:val="323E4F" w:themeColor="text2" w:themeShade="BF"/>
          <w:sz w:val="24"/>
          <w:szCs w:val="24"/>
        </w:rPr>
        <w:t>34.000,00</w:t>
      </w:r>
      <w:r w:rsidR="00614B8F" w:rsidRPr="00F01907">
        <w:rPr>
          <w:rFonts w:cstheme="minorHAnsi"/>
          <w:color w:val="323E4F" w:themeColor="text2" w:themeShade="BF"/>
          <w:sz w:val="24"/>
          <w:szCs w:val="24"/>
        </w:rPr>
        <w:t xml:space="preserve"> eura;</w:t>
      </w:r>
    </w:p>
    <w:p w14:paraId="6F7D35A2" w14:textId="00DB91E4"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5</w:t>
      </w:r>
      <w:r w:rsidR="00614B8F" w:rsidRPr="00F01907">
        <w:rPr>
          <w:rFonts w:cstheme="minorHAnsi"/>
          <w:color w:val="323E4F" w:themeColor="text2" w:themeShade="BF"/>
          <w:sz w:val="24"/>
          <w:szCs w:val="24"/>
        </w:rPr>
        <w:t xml:space="preserve">. Naknade građanima i kućanstvima na temelju osiguranja i druge naknade planirane u iznosu od </w:t>
      </w:r>
      <w:r w:rsidR="004478FD">
        <w:rPr>
          <w:rFonts w:cstheme="minorHAnsi"/>
          <w:color w:val="323E4F" w:themeColor="text2" w:themeShade="BF"/>
          <w:sz w:val="24"/>
          <w:szCs w:val="24"/>
        </w:rPr>
        <w:t>70.000,00</w:t>
      </w:r>
      <w:r w:rsidR="00614B8F" w:rsidRPr="00F01907">
        <w:rPr>
          <w:rFonts w:cstheme="minorHAnsi"/>
          <w:color w:val="323E4F" w:themeColor="text2" w:themeShade="BF"/>
          <w:sz w:val="24"/>
          <w:szCs w:val="24"/>
        </w:rPr>
        <w:t xml:space="preserve"> eura;</w:t>
      </w:r>
    </w:p>
    <w:p w14:paraId="317F78C5" w14:textId="3DB66573"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6</w:t>
      </w:r>
      <w:r w:rsidR="00614B8F" w:rsidRPr="00F01907">
        <w:rPr>
          <w:rFonts w:cstheme="minorHAnsi"/>
          <w:color w:val="323E4F" w:themeColor="text2" w:themeShade="BF"/>
          <w:sz w:val="24"/>
          <w:szCs w:val="24"/>
        </w:rPr>
        <w:t xml:space="preserve">. Ostali rashodi planirani u iznosu od </w:t>
      </w:r>
      <w:r w:rsidR="004478FD">
        <w:rPr>
          <w:rFonts w:cstheme="minorHAnsi"/>
          <w:color w:val="323E4F" w:themeColor="text2" w:themeShade="BF"/>
          <w:sz w:val="24"/>
          <w:szCs w:val="24"/>
        </w:rPr>
        <w:t>248.200,00</w:t>
      </w:r>
      <w:r w:rsidR="00614B8F" w:rsidRPr="00F01907">
        <w:rPr>
          <w:rFonts w:cstheme="minorHAnsi"/>
          <w:color w:val="323E4F" w:themeColor="text2" w:themeShade="BF"/>
          <w:sz w:val="24"/>
          <w:szCs w:val="24"/>
        </w:rPr>
        <w:t xml:space="preserve"> eura.</w:t>
      </w:r>
    </w:p>
    <w:p w14:paraId="08F65468" w14:textId="77777777" w:rsidR="00614B8F" w:rsidRPr="00F01907" w:rsidRDefault="00614B8F" w:rsidP="00614B8F">
      <w:pPr>
        <w:spacing w:after="0"/>
        <w:jc w:val="both"/>
        <w:rPr>
          <w:rFonts w:cstheme="minorHAnsi"/>
          <w:color w:val="323E4F" w:themeColor="text2" w:themeShade="BF"/>
          <w:sz w:val="24"/>
          <w:szCs w:val="24"/>
        </w:rPr>
      </w:pPr>
    </w:p>
    <w:p w14:paraId="6D10CC0E" w14:textId="77777777" w:rsidR="00614B8F" w:rsidRPr="00F01907" w:rsidRDefault="00614B8F" w:rsidP="00614B8F">
      <w:pPr>
        <w:spacing w:after="0"/>
        <w:jc w:val="both"/>
        <w:rPr>
          <w:rFonts w:cstheme="minorHAnsi"/>
          <w:b/>
          <w:bCs/>
          <w:color w:val="323E4F" w:themeColor="text2" w:themeShade="BF"/>
          <w:sz w:val="24"/>
          <w:szCs w:val="24"/>
        </w:rPr>
      </w:pPr>
      <w:r w:rsidRPr="00F01907">
        <w:rPr>
          <w:rFonts w:cstheme="minorHAnsi"/>
          <w:b/>
          <w:bCs/>
          <w:color w:val="323E4F" w:themeColor="text2" w:themeShade="BF"/>
          <w:sz w:val="24"/>
          <w:szCs w:val="24"/>
        </w:rPr>
        <w:t>Rashodi za nabavu nefinancijske imovine</w:t>
      </w:r>
    </w:p>
    <w:p w14:paraId="387130B8" w14:textId="77777777" w:rsidR="00614B8F" w:rsidRPr="00F01907" w:rsidRDefault="00614B8F" w:rsidP="00614B8F">
      <w:pPr>
        <w:spacing w:after="0"/>
        <w:jc w:val="both"/>
        <w:rPr>
          <w:rFonts w:cstheme="minorHAnsi"/>
          <w:color w:val="323E4F" w:themeColor="text2" w:themeShade="BF"/>
          <w:sz w:val="24"/>
          <w:szCs w:val="24"/>
        </w:rPr>
      </w:pPr>
    </w:p>
    <w:p w14:paraId="28838A63" w14:textId="4613B532"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Rashodi za nabavu nefinancijske imovine planirani u iznosu od </w:t>
      </w:r>
      <w:r w:rsidR="004478FD">
        <w:rPr>
          <w:rFonts w:cstheme="minorHAnsi"/>
          <w:color w:val="323E4F" w:themeColor="text2" w:themeShade="BF"/>
          <w:sz w:val="24"/>
          <w:szCs w:val="24"/>
        </w:rPr>
        <w:t>1.374.026,61</w:t>
      </w:r>
      <w:r w:rsidRPr="00F01907">
        <w:rPr>
          <w:rFonts w:cstheme="minorHAnsi"/>
          <w:color w:val="323E4F" w:themeColor="text2" w:themeShade="BF"/>
          <w:sz w:val="24"/>
          <w:szCs w:val="24"/>
        </w:rPr>
        <w:t xml:space="preserve"> eura, a čine ih:</w:t>
      </w:r>
    </w:p>
    <w:p w14:paraId="0E7A18F1" w14:textId="60641101" w:rsidR="00614B8F" w:rsidRPr="00F01907" w:rsidRDefault="000D3456"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1</w:t>
      </w:r>
      <w:r w:rsidR="00614B8F" w:rsidRPr="00F01907">
        <w:rPr>
          <w:rFonts w:cstheme="minorHAnsi"/>
          <w:color w:val="323E4F" w:themeColor="text2" w:themeShade="BF"/>
          <w:sz w:val="24"/>
          <w:szCs w:val="24"/>
        </w:rPr>
        <w:t xml:space="preserve">. Rashodi za nabavu proizvedene dugotrajne imovine planirani u iznosu od </w:t>
      </w:r>
      <w:r>
        <w:rPr>
          <w:rFonts w:cstheme="minorHAnsi"/>
          <w:color w:val="323E4F" w:themeColor="text2" w:themeShade="BF"/>
          <w:sz w:val="24"/>
          <w:szCs w:val="24"/>
        </w:rPr>
        <w:t>1.150.963,12</w:t>
      </w:r>
      <w:r w:rsidR="00614B8F" w:rsidRPr="00F01907">
        <w:rPr>
          <w:rFonts w:cstheme="minorHAnsi"/>
          <w:color w:val="323E4F" w:themeColor="text2" w:themeShade="BF"/>
          <w:sz w:val="24"/>
          <w:szCs w:val="24"/>
        </w:rPr>
        <w:t xml:space="preserve"> eura;</w:t>
      </w:r>
    </w:p>
    <w:p w14:paraId="54F80D97" w14:textId="775AB38C" w:rsidR="009F0E49" w:rsidRPr="00E26B43" w:rsidRDefault="000D3456"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2.</w:t>
      </w:r>
      <w:r w:rsidR="00614B8F" w:rsidRPr="00F01907">
        <w:rPr>
          <w:rFonts w:cstheme="minorHAnsi"/>
          <w:color w:val="323E4F" w:themeColor="text2" w:themeShade="BF"/>
          <w:sz w:val="24"/>
          <w:szCs w:val="24"/>
        </w:rPr>
        <w:t xml:space="preserve"> Rashodi za </w:t>
      </w:r>
      <w:r>
        <w:rPr>
          <w:rFonts w:cstheme="minorHAnsi"/>
          <w:color w:val="323E4F" w:themeColor="text2" w:themeShade="BF"/>
          <w:sz w:val="24"/>
          <w:szCs w:val="24"/>
        </w:rPr>
        <w:t>dodatna ulaganja na nefinancijskoj imovini planirani u iznosu od 223.063,49 eura.</w:t>
      </w:r>
    </w:p>
    <w:p w14:paraId="397D6F56" w14:textId="77777777" w:rsidR="00614B8F" w:rsidRPr="00614B8F" w:rsidRDefault="00614B8F" w:rsidP="00614B8F">
      <w:pPr>
        <w:spacing w:after="0"/>
        <w:jc w:val="both"/>
        <w:rPr>
          <w:rFonts w:cstheme="minorHAnsi"/>
          <w:color w:val="8496B0" w:themeColor="text2" w:themeTint="99"/>
          <w:sz w:val="24"/>
          <w:szCs w:val="24"/>
        </w:rPr>
      </w:pPr>
    </w:p>
    <w:p w14:paraId="42BFB286" w14:textId="4495ED2F" w:rsidR="00D176CE" w:rsidRPr="00D176CE" w:rsidRDefault="00C209D2" w:rsidP="00D176CE">
      <w:pPr>
        <w:spacing w:after="0"/>
        <w:jc w:val="both"/>
        <w:rPr>
          <w:rFonts w:cstheme="minorHAnsi"/>
          <w:sz w:val="24"/>
          <w:szCs w:val="24"/>
          <w14:props3d w14:extrusionH="0" w14:contourW="0" w14:prstMaterial="warmMatte">
            <w14:bevelT w14:w="0" w14:h="25400" w14:prst="circle"/>
          </w14:props3d>
        </w:rPr>
      </w:pPr>
      <w:r w:rsidRPr="00B6007A">
        <w:rPr>
          <w:rFonts w:cstheme="minorHAnsi"/>
          <w:noProof/>
          <w:sz w:val="24"/>
          <w:szCs w:val="24"/>
          <w:lang w:eastAsia="hr-HR"/>
        </w:rPr>
        <w:lastRenderedPageBreak/>
        <w:drawing>
          <wp:inline distT="0" distB="0" distL="0" distR="0" wp14:anchorId="7AF198E1" wp14:editId="2C7788FF">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CB7559" w14:textId="77777777" w:rsidR="00D176CE" w:rsidRDefault="00D176CE" w:rsidP="007602C9">
      <w:pPr>
        <w:jc w:val="both"/>
        <w:rPr>
          <w:rFonts w:cstheme="minorHAnsi"/>
          <w:b/>
          <w:color w:val="8496B0" w:themeColor="text2" w:themeTint="99"/>
          <w:sz w:val="24"/>
          <w:szCs w:val="24"/>
        </w:rPr>
      </w:pP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371"/>
        <w:gridCol w:w="2371"/>
        <w:gridCol w:w="2372"/>
        <w:gridCol w:w="2372"/>
      </w:tblGrid>
      <w:tr w:rsidR="00D176CE" w:rsidRPr="00B8024D" w14:paraId="005C3F7B" w14:textId="77777777" w:rsidTr="002755B5">
        <w:trPr>
          <w:trHeight w:val="841"/>
        </w:trPr>
        <w:tc>
          <w:tcPr>
            <w:tcW w:w="1250" w:type="pct"/>
            <w:shd w:val="clear" w:color="auto" w:fill="D9E2F3" w:themeFill="accent1" w:themeFillTint="33"/>
            <w:vAlign w:val="center"/>
          </w:tcPr>
          <w:p w14:paraId="3EDF5D98" w14:textId="77777777"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RASHODI I IZDACI</w:t>
            </w:r>
          </w:p>
        </w:tc>
        <w:tc>
          <w:tcPr>
            <w:tcW w:w="1250" w:type="pct"/>
            <w:shd w:val="clear" w:color="auto" w:fill="D9E2F3" w:themeFill="accent1" w:themeFillTint="33"/>
            <w:vAlign w:val="center"/>
          </w:tcPr>
          <w:p w14:paraId="1A16603F" w14:textId="77777777"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67770410" w14:textId="493E6DB0"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sidR="00506026">
              <w:rPr>
                <w:rFonts w:cstheme="minorHAnsi"/>
                <w:b/>
                <w:color w:val="4472C4" w:themeColor="accent1"/>
                <w:sz w:val="24"/>
                <w:szCs w:val="24"/>
              </w:rPr>
              <w:t>4</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5BE3B5F9" w14:textId="77777777" w:rsidR="00D176CE"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49C8FB55" w14:textId="36A1EADD"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sidR="00506026">
              <w:rPr>
                <w:rFonts w:cstheme="minorHAnsi"/>
                <w:b/>
                <w:color w:val="4472C4" w:themeColor="accent1"/>
                <w:sz w:val="24"/>
                <w:szCs w:val="24"/>
              </w:rPr>
              <w:t>5</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3E5EB89B" w14:textId="77777777" w:rsidR="00D176CE"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52DCEC26" w14:textId="4F191618"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sidR="00506026">
              <w:rPr>
                <w:rFonts w:cstheme="minorHAnsi"/>
                <w:b/>
                <w:color w:val="4472C4" w:themeColor="accent1"/>
                <w:sz w:val="24"/>
                <w:szCs w:val="24"/>
              </w:rPr>
              <w:t>6</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r>
      <w:tr w:rsidR="00D176CE" w:rsidRPr="00B8024D" w14:paraId="6FD542D5" w14:textId="77777777" w:rsidTr="002755B5">
        <w:trPr>
          <w:trHeight w:val="466"/>
        </w:trPr>
        <w:tc>
          <w:tcPr>
            <w:tcW w:w="1250" w:type="pct"/>
            <w:shd w:val="clear" w:color="auto" w:fill="E7E6E6" w:themeFill="background2"/>
            <w:vAlign w:val="center"/>
          </w:tcPr>
          <w:p w14:paraId="6DFC04B5" w14:textId="77777777" w:rsidR="00D176CE" w:rsidRPr="00B8024D" w:rsidRDefault="00D176CE" w:rsidP="00CD0B54">
            <w:pPr>
              <w:rPr>
                <w:rFonts w:cstheme="minorHAnsi"/>
                <w:b/>
                <w:sz w:val="20"/>
                <w:szCs w:val="20"/>
              </w:rPr>
            </w:pPr>
            <w:r w:rsidRPr="00B8024D">
              <w:rPr>
                <w:rFonts w:cstheme="minorHAnsi"/>
                <w:b/>
                <w:sz w:val="20"/>
                <w:szCs w:val="20"/>
              </w:rPr>
              <w:t>3 Rashodi poslovanja</w:t>
            </w:r>
          </w:p>
        </w:tc>
        <w:tc>
          <w:tcPr>
            <w:tcW w:w="1250" w:type="pct"/>
            <w:shd w:val="clear" w:color="auto" w:fill="E7E6E6" w:themeFill="background2"/>
            <w:vAlign w:val="center"/>
          </w:tcPr>
          <w:p w14:paraId="784D8857" w14:textId="190CF1DD" w:rsidR="00D176CE" w:rsidRPr="00B8024D" w:rsidRDefault="00EF0BA2" w:rsidP="00CD0B54">
            <w:pPr>
              <w:jc w:val="right"/>
              <w:rPr>
                <w:rFonts w:cstheme="minorHAnsi"/>
                <w:b/>
              </w:rPr>
            </w:pPr>
            <w:r>
              <w:rPr>
                <w:rFonts w:cstheme="minorHAnsi"/>
                <w:b/>
              </w:rPr>
              <w:t>1.521.346,00</w:t>
            </w:r>
          </w:p>
        </w:tc>
        <w:tc>
          <w:tcPr>
            <w:tcW w:w="1250" w:type="pct"/>
            <w:shd w:val="clear" w:color="auto" w:fill="E7E6E6" w:themeFill="background2"/>
            <w:vAlign w:val="center"/>
          </w:tcPr>
          <w:p w14:paraId="5174721B" w14:textId="170419B8" w:rsidR="00D176CE" w:rsidRPr="00B8024D" w:rsidRDefault="00EF0BA2" w:rsidP="00CD0B54">
            <w:pPr>
              <w:jc w:val="right"/>
              <w:rPr>
                <w:rFonts w:cstheme="minorHAnsi"/>
                <w:b/>
              </w:rPr>
            </w:pPr>
            <w:r>
              <w:rPr>
                <w:rFonts w:cstheme="minorHAnsi"/>
                <w:b/>
              </w:rPr>
              <w:t>1.506.120,00</w:t>
            </w:r>
          </w:p>
        </w:tc>
        <w:tc>
          <w:tcPr>
            <w:tcW w:w="1250" w:type="pct"/>
            <w:shd w:val="clear" w:color="auto" w:fill="E7E6E6" w:themeFill="background2"/>
            <w:vAlign w:val="center"/>
          </w:tcPr>
          <w:p w14:paraId="7B4A636D" w14:textId="1A7460D7" w:rsidR="00D176CE" w:rsidRPr="00B8024D" w:rsidRDefault="00EF0BA2" w:rsidP="00CD0B54">
            <w:pPr>
              <w:jc w:val="right"/>
              <w:rPr>
                <w:rFonts w:cstheme="minorHAnsi"/>
                <w:b/>
              </w:rPr>
            </w:pPr>
            <w:r>
              <w:rPr>
                <w:rFonts w:cstheme="minorHAnsi"/>
                <w:b/>
              </w:rPr>
              <w:t>1.500.010,00</w:t>
            </w:r>
          </w:p>
        </w:tc>
      </w:tr>
      <w:tr w:rsidR="00D176CE" w:rsidRPr="00B8024D" w14:paraId="3DFDD72D" w14:textId="77777777" w:rsidTr="00CD0B54">
        <w:trPr>
          <w:trHeight w:val="466"/>
        </w:trPr>
        <w:tc>
          <w:tcPr>
            <w:tcW w:w="1250" w:type="pct"/>
            <w:vAlign w:val="center"/>
          </w:tcPr>
          <w:p w14:paraId="6371D77E" w14:textId="77777777" w:rsidR="00D176CE" w:rsidRPr="00B8024D" w:rsidRDefault="00D176CE" w:rsidP="00CD0B54">
            <w:pPr>
              <w:rPr>
                <w:rFonts w:cstheme="minorHAnsi"/>
                <w:bCs/>
                <w:sz w:val="20"/>
                <w:szCs w:val="20"/>
              </w:rPr>
            </w:pPr>
            <w:r w:rsidRPr="00B8024D">
              <w:rPr>
                <w:rFonts w:cstheme="minorHAnsi"/>
                <w:b/>
                <w:sz w:val="20"/>
                <w:szCs w:val="20"/>
              </w:rPr>
              <w:t xml:space="preserve">31 </w:t>
            </w:r>
            <w:r w:rsidRPr="00B8024D">
              <w:rPr>
                <w:rFonts w:cstheme="minorHAnsi"/>
                <w:bCs/>
                <w:sz w:val="20"/>
                <w:szCs w:val="20"/>
              </w:rPr>
              <w:t>Rashodi za zaposlene</w:t>
            </w:r>
          </w:p>
        </w:tc>
        <w:tc>
          <w:tcPr>
            <w:tcW w:w="1250" w:type="pct"/>
            <w:vAlign w:val="center"/>
          </w:tcPr>
          <w:p w14:paraId="2164EF31" w14:textId="09594B30" w:rsidR="00D176CE" w:rsidRPr="00B8024D" w:rsidRDefault="00EF0BA2" w:rsidP="00CD0B54">
            <w:pPr>
              <w:jc w:val="right"/>
              <w:rPr>
                <w:rFonts w:cstheme="minorHAnsi"/>
              </w:rPr>
            </w:pPr>
            <w:r>
              <w:rPr>
                <w:rFonts w:cstheme="minorHAnsi"/>
              </w:rPr>
              <w:t>420.200,00</w:t>
            </w:r>
          </w:p>
        </w:tc>
        <w:tc>
          <w:tcPr>
            <w:tcW w:w="1250" w:type="pct"/>
            <w:vAlign w:val="center"/>
          </w:tcPr>
          <w:p w14:paraId="3838EC4A" w14:textId="4723516B" w:rsidR="00D176CE" w:rsidRPr="00B8024D" w:rsidRDefault="00EF0BA2" w:rsidP="00CD0B54">
            <w:pPr>
              <w:jc w:val="right"/>
              <w:rPr>
                <w:rFonts w:cstheme="minorHAnsi"/>
              </w:rPr>
            </w:pPr>
            <w:r>
              <w:rPr>
                <w:rFonts w:cstheme="minorHAnsi"/>
              </w:rPr>
              <w:t>425.000,00</w:t>
            </w:r>
          </w:p>
        </w:tc>
        <w:tc>
          <w:tcPr>
            <w:tcW w:w="1250" w:type="pct"/>
            <w:vAlign w:val="center"/>
          </w:tcPr>
          <w:p w14:paraId="7ACDA347" w14:textId="1519B5F9" w:rsidR="00D176CE" w:rsidRPr="00B8024D" w:rsidRDefault="00EF0BA2" w:rsidP="00CD0B54">
            <w:pPr>
              <w:jc w:val="right"/>
              <w:rPr>
                <w:rFonts w:cstheme="minorHAnsi"/>
              </w:rPr>
            </w:pPr>
            <w:r>
              <w:rPr>
                <w:rFonts w:cstheme="minorHAnsi"/>
              </w:rPr>
              <w:t>426.800,00</w:t>
            </w:r>
          </w:p>
        </w:tc>
      </w:tr>
      <w:tr w:rsidR="00D176CE" w:rsidRPr="00B8024D" w14:paraId="5A25A2D9" w14:textId="77777777" w:rsidTr="00CD0B54">
        <w:trPr>
          <w:trHeight w:val="691"/>
        </w:trPr>
        <w:tc>
          <w:tcPr>
            <w:tcW w:w="1250" w:type="pct"/>
            <w:vAlign w:val="center"/>
          </w:tcPr>
          <w:p w14:paraId="4E34A0E7" w14:textId="77777777" w:rsidR="00D176CE" w:rsidRPr="00B8024D" w:rsidRDefault="00D176CE" w:rsidP="00CD0B54">
            <w:pPr>
              <w:rPr>
                <w:rFonts w:cstheme="minorHAnsi"/>
                <w:bCs/>
                <w:sz w:val="20"/>
                <w:szCs w:val="20"/>
              </w:rPr>
            </w:pPr>
            <w:r w:rsidRPr="00B8024D">
              <w:rPr>
                <w:rFonts w:cstheme="minorHAnsi"/>
                <w:b/>
                <w:sz w:val="20"/>
                <w:szCs w:val="20"/>
              </w:rPr>
              <w:t xml:space="preserve">32 </w:t>
            </w:r>
            <w:r w:rsidRPr="00B8024D">
              <w:rPr>
                <w:rFonts w:cstheme="minorHAnsi"/>
                <w:bCs/>
                <w:sz w:val="20"/>
                <w:szCs w:val="20"/>
              </w:rPr>
              <w:t>Materijalni rashodi</w:t>
            </w:r>
          </w:p>
        </w:tc>
        <w:tc>
          <w:tcPr>
            <w:tcW w:w="1250" w:type="pct"/>
            <w:vAlign w:val="center"/>
          </w:tcPr>
          <w:p w14:paraId="540DA9AA" w14:textId="6F3BBE00" w:rsidR="00D176CE" w:rsidRPr="00B8024D" w:rsidRDefault="00EF0BA2" w:rsidP="00CD0B54">
            <w:pPr>
              <w:jc w:val="right"/>
              <w:rPr>
                <w:rFonts w:cstheme="minorHAnsi"/>
              </w:rPr>
            </w:pPr>
            <w:r>
              <w:rPr>
                <w:rFonts w:cstheme="minorHAnsi"/>
              </w:rPr>
              <w:t>744.086,00</w:t>
            </w:r>
          </w:p>
        </w:tc>
        <w:tc>
          <w:tcPr>
            <w:tcW w:w="1250" w:type="pct"/>
            <w:vAlign w:val="center"/>
          </w:tcPr>
          <w:p w14:paraId="2B32C03E" w14:textId="20FFD93C" w:rsidR="00D176CE" w:rsidRPr="00B8024D" w:rsidRDefault="00EF0BA2" w:rsidP="00CD0B54">
            <w:pPr>
              <w:jc w:val="right"/>
              <w:rPr>
                <w:rFonts w:cstheme="minorHAnsi"/>
              </w:rPr>
            </w:pPr>
            <w:r>
              <w:rPr>
                <w:rFonts w:cstheme="minorHAnsi"/>
              </w:rPr>
              <w:t>718.370,00</w:t>
            </w:r>
          </w:p>
        </w:tc>
        <w:tc>
          <w:tcPr>
            <w:tcW w:w="1250" w:type="pct"/>
            <w:vAlign w:val="center"/>
          </w:tcPr>
          <w:p w14:paraId="5505CA10" w14:textId="49B7857A" w:rsidR="00D176CE" w:rsidRPr="00B8024D" w:rsidRDefault="00EF0BA2" w:rsidP="00CD0B54">
            <w:pPr>
              <w:jc w:val="right"/>
              <w:rPr>
                <w:rFonts w:cstheme="minorHAnsi"/>
              </w:rPr>
            </w:pPr>
            <w:r>
              <w:rPr>
                <w:rFonts w:cstheme="minorHAnsi"/>
              </w:rPr>
              <w:t>709.810,00</w:t>
            </w:r>
          </w:p>
        </w:tc>
      </w:tr>
      <w:tr w:rsidR="00D176CE" w:rsidRPr="00B8024D" w14:paraId="3015D901" w14:textId="77777777" w:rsidTr="00CD0B54">
        <w:trPr>
          <w:trHeight w:val="706"/>
        </w:trPr>
        <w:tc>
          <w:tcPr>
            <w:tcW w:w="1250" w:type="pct"/>
            <w:vAlign w:val="center"/>
          </w:tcPr>
          <w:p w14:paraId="70E55345" w14:textId="77777777" w:rsidR="00D176CE" w:rsidRPr="00B8024D" w:rsidRDefault="00D176CE" w:rsidP="00CD0B54">
            <w:pPr>
              <w:rPr>
                <w:rFonts w:cstheme="minorHAnsi"/>
                <w:bCs/>
                <w:sz w:val="20"/>
                <w:szCs w:val="20"/>
              </w:rPr>
            </w:pPr>
            <w:r w:rsidRPr="00B8024D">
              <w:rPr>
                <w:rFonts w:cstheme="minorHAnsi"/>
                <w:b/>
                <w:sz w:val="20"/>
                <w:szCs w:val="20"/>
              </w:rPr>
              <w:t xml:space="preserve">34 </w:t>
            </w:r>
            <w:r w:rsidRPr="00B8024D">
              <w:rPr>
                <w:rFonts w:cstheme="minorHAnsi"/>
                <w:bCs/>
                <w:sz w:val="20"/>
                <w:szCs w:val="20"/>
              </w:rPr>
              <w:t>Financijski rashodi</w:t>
            </w:r>
          </w:p>
        </w:tc>
        <w:tc>
          <w:tcPr>
            <w:tcW w:w="1250" w:type="pct"/>
            <w:vAlign w:val="center"/>
          </w:tcPr>
          <w:p w14:paraId="28B8623F" w14:textId="5F50693D" w:rsidR="00D176CE" w:rsidRPr="00B8024D" w:rsidRDefault="00EF0BA2" w:rsidP="00CD0B54">
            <w:pPr>
              <w:jc w:val="right"/>
              <w:rPr>
                <w:rFonts w:cstheme="minorHAnsi"/>
                <w:bCs/>
              </w:rPr>
            </w:pPr>
            <w:r>
              <w:rPr>
                <w:rFonts w:cstheme="minorHAnsi"/>
                <w:bCs/>
              </w:rPr>
              <w:t>4.860,00</w:t>
            </w:r>
          </w:p>
        </w:tc>
        <w:tc>
          <w:tcPr>
            <w:tcW w:w="1250" w:type="pct"/>
            <w:vAlign w:val="center"/>
          </w:tcPr>
          <w:p w14:paraId="449DDF2E" w14:textId="28D7DC77" w:rsidR="00D176CE" w:rsidRPr="00B8024D" w:rsidRDefault="00EF0BA2" w:rsidP="00CD0B54">
            <w:pPr>
              <w:jc w:val="right"/>
              <w:rPr>
                <w:rFonts w:cstheme="minorHAnsi"/>
                <w:bCs/>
              </w:rPr>
            </w:pPr>
            <w:r>
              <w:rPr>
                <w:rFonts w:cstheme="minorHAnsi"/>
                <w:bCs/>
              </w:rPr>
              <w:t>5.150,00</w:t>
            </w:r>
          </w:p>
        </w:tc>
        <w:tc>
          <w:tcPr>
            <w:tcW w:w="1250" w:type="pct"/>
            <w:vAlign w:val="center"/>
          </w:tcPr>
          <w:p w14:paraId="7787CECF" w14:textId="569FADC4" w:rsidR="00D176CE" w:rsidRPr="00B8024D" w:rsidRDefault="00EF0BA2" w:rsidP="00CD0B54">
            <w:pPr>
              <w:jc w:val="right"/>
              <w:rPr>
                <w:rFonts w:cstheme="minorHAnsi"/>
                <w:bCs/>
              </w:rPr>
            </w:pPr>
            <w:r>
              <w:rPr>
                <w:rFonts w:cstheme="minorHAnsi"/>
                <w:bCs/>
              </w:rPr>
              <w:t>5.400,00</w:t>
            </w:r>
          </w:p>
        </w:tc>
      </w:tr>
      <w:tr w:rsidR="00D176CE" w:rsidRPr="00B8024D" w14:paraId="2F9231B9" w14:textId="77777777" w:rsidTr="00CD0B54">
        <w:trPr>
          <w:trHeight w:val="706"/>
        </w:trPr>
        <w:tc>
          <w:tcPr>
            <w:tcW w:w="1250" w:type="pct"/>
            <w:vAlign w:val="center"/>
          </w:tcPr>
          <w:p w14:paraId="5132D44D" w14:textId="77777777" w:rsidR="00D176CE" w:rsidRPr="00B8024D" w:rsidRDefault="00D176CE" w:rsidP="00CD0B54">
            <w:pPr>
              <w:rPr>
                <w:rFonts w:cstheme="minorHAnsi"/>
                <w:b/>
                <w:sz w:val="20"/>
                <w:szCs w:val="20"/>
              </w:rPr>
            </w:pPr>
            <w:r w:rsidRPr="00B8024D">
              <w:rPr>
                <w:rFonts w:cstheme="minorHAnsi"/>
                <w:b/>
                <w:sz w:val="20"/>
                <w:szCs w:val="20"/>
              </w:rPr>
              <w:t xml:space="preserve">35 </w:t>
            </w:r>
            <w:r w:rsidRPr="00B8024D">
              <w:rPr>
                <w:rFonts w:cstheme="minorHAnsi"/>
                <w:bCs/>
                <w:sz w:val="20"/>
                <w:szCs w:val="20"/>
              </w:rPr>
              <w:t>Subvencije</w:t>
            </w:r>
          </w:p>
        </w:tc>
        <w:tc>
          <w:tcPr>
            <w:tcW w:w="1250" w:type="pct"/>
            <w:vAlign w:val="center"/>
          </w:tcPr>
          <w:p w14:paraId="26077F1E" w14:textId="363C196E" w:rsidR="00D176CE" w:rsidRPr="00B8024D" w:rsidRDefault="000A5D70" w:rsidP="00CD0B54">
            <w:pPr>
              <w:jc w:val="right"/>
              <w:rPr>
                <w:rFonts w:cstheme="minorHAnsi"/>
                <w:bCs/>
              </w:rPr>
            </w:pPr>
            <w:r>
              <w:rPr>
                <w:rFonts w:cstheme="minorHAnsi"/>
                <w:bCs/>
              </w:rPr>
              <w:t>34.000,00</w:t>
            </w:r>
          </w:p>
        </w:tc>
        <w:tc>
          <w:tcPr>
            <w:tcW w:w="1250" w:type="pct"/>
            <w:vAlign w:val="center"/>
          </w:tcPr>
          <w:p w14:paraId="08A46005" w14:textId="3621D40B" w:rsidR="00D176CE" w:rsidRPr="00B8024D" w:rsidRDefault="000A5D70" w:rsidP="00CD0B54">
            <w:pPr>
              <w:jc w:val="right"/>
              <w:rPr>
                <w:rFonts w:cstheme="minorHAnsi"/>
                <w:bCs/>
              </w:rPr>
            </w:pPr>
            <w:r>
              <w:rPr>
                <w:rFonts w:cstheme="minorHAnsi"/>
                <w:bCs/>
              </w:rPr>
              <w:t>34.000,00</w:t>
            </w:r>
          </w:p>
        </w:tc>
        <w:tc>
          <w:tcPr>
            <w:tcW w:w="1250" w:type="pct"/>
            <w:vAlign w:val="center"/>
          </w:tcPr>
          <w:p w14:paraId="2504432F" w14:textId="6F676F42" w:rsidR="00D176CE" w:rsidRPr="00B8024D" w:rsidRDefault="000A5D70" w:rsidP="00CD0B54">
            <w:pPr>
              <w:jc w:val="right"/>
              <w:rPr>
                <w:rFonts w:cstheme="minorHAnsi"/>
                <w:bCs/>
              </w:rPr>
            </w:pPr>
            <w:r>
              <w:rPr>
                <w:rFonts w:cstheme="minorHAnsi"/>
                <w:bCs/>
              </w:rPr>
              <w:t>36.000,00</w:t>
            </w:r>
          </w:p>
        </w:tc>
      </w:tr>
      <w:tr w:rsidR="00D176CE" w:rsidRPr="00B8024D" w14:paraId="37720342" w14:textId="77777777" w:rsidTr="00CD0B54">
        <w:trPr>
          <w:trHeight w:val="691"/>
        </w:trPr>
        <w:tc>
          <w:tcPr>
            <w:tcW w:w="1250" w:type="pct"/>
            <w:vAlign w:val="center"/>
          </w:tcPr>
          <w:p w14:paraId="5754ED17" w14:textId="77777777" w:rsidR="00D176CE" w:rsidRPr="00B8024D" w:rsidRDefault="00D176CE" w:rsidP="00CD0B54">
            <w:pPr>
              <w:rPr>
                <w:rFonts w:cstheme="minorHAnsi"/>
                <w:b/>
                <w:sz w:val="20"/>
                <w:szCs w:val="20"/>
              </w:rPr>
            </w:pPr>
            <w:r w:rsidRPr="00B8024D">
              <w:rPr>
                <w:rFonts w:cstheme="minorHAnsi"/>
                <w:b/>
                <w:sz w:val="20"/>
                <w:szCs w:val="20"/>
              </w:rPr>
              <w:t>37</w:t>
            </w:r>
            <w:r w:rsidRPr="00B8024D">
              <w:rPr>
                <w:rFonts w:cstheme="minorHAnsi"/>
                <w:bCs/>
                <w:sz w:val="20"/>
                <w:szCs w:val="20"/>
              </w:rPr>
              <w:t xml:space="preserve"> Naknade građanima i kućanstvima</w:t>
            </w:r>
          </w:p>
        </w:tc>
        <w:tc>
          <w:tcPr>
            <w:tcW w:w="1250" w:type="pct"/>
            <w:vAlign w:val="center"/>
          </w:tcPr>
          <w:p w14:paraId="70187022" w14:textId="73E12882" w:rsidR="00D176CE" w:rsidRPr="00B8024D" w:rsidRDefault="000A5D70" w:rsidP="00CD0B54">
            <w:pPr>
              <w:jc w:val="right"/>
              <w:rPr>
                <w:rFonts w:cstheme="minorHAnsi"/>
              </w:rPr>
            </w:pPr>
            <w:r>
              <w:rPr>
                <w:rFonts w:cstheme="minorHAnsi"/>
              </w:rPr>
              <w:t>70.000,00</w:t>
            </w:r>
          </w:p>
        </w:tc>
        <w:tc>
          <w:tcPr>
            <w:tcW w:w="1250" w:type="pct"/>
            <w:vAlign w:val="center"/>
          </w:tcPr>
          <w:p w14:paraId="7492ADF4" w14:textId="44B470A1" w:rsidR="00D176CE" w:rsidRPr="00B8024D" w:rsidRDefault="000A5D70" w:rsidP="00CD0B54">
            <w:pPr>
              <w:jc w:val="right"/>
              <w:rPr>
                <w:rFonts w:cstheme="minorHAnsi"/>
              </w:rPr>
            </w:pPr>
            <w:r>
              <w:rPr>
                <w:rFonts w:cstheme="minorHAnsi"/>
              </w:rPr>
              <w:t>80.000,00</w:t>
            </w:r>
          </w:p>
        </w:tc>
        <w:tc>
          <w:tcPr>
            <w:tcW w:w="1250" w:type="pct"/>
            <w:vAlign w:val="center"/>
          </w:tcPr>
          <w:p w14:paraId="3A284F2B" w14:textId="057FE421" w:rsidR="00D176CE" w:rsidRPr="00B8024D" w:rsidRDefault="000A5D70" w:rsidP="00CD0B54">
            <w:pPr>
              <w:jc w:val="right"/>
              <w:rPr>
                <w:rFonts w:cstheme="minorHAnsi"/>
              </w:rPr>
            </w:pPr>
            <w:r>
              <w:rPr>
                <w:rFonts w:cstheme="minorHAnsi"/>
              </w:rPr>
              <w:t>80.000,00</w:t>
            </w:r>
          </w:p>
        </w:tc>
      </w:tr>
      <w:tr w:rsidR="00D176CE" w:rsidRPr="00B8024D" w14:paraId="6C87EA42" w14:textId="77777777" w:rsidTr="00CD0B54">
        <w:trPr>
          <w:trHeight w:val="466"/>
        </w:trPr>
        <w:tc>
          <w:tcPr>
            <w:tcW w:w="1250" w:type="pct"/>
            <w:vAlign w:val="center"/>
          </w:tcPr>
          <w:p w14:paraId="2BF3BE44" w14:textId="77777777" w:rsidR="00D176CE" w:rsidRPr="00B8024D" w:rsidRDefault="00D176CE" w:rsidP="00CD0B54">
            <w:pPr>
              <w:rPr>
                <w:rFonts w:cstheme="minorHAnsi"/>
                <w:bCs/>
                <w:sz w:val="20"/>
                <w:szCs w:val="20"/>
              </w:rPr>
            </w:pPr>
            <w:r w:rsidRPr="00B8024D">
              <w:rPr>
                <w:rFonts w:cstheme="minorHAnsi"/>
                <w:b/>
                <w:sz w:val="20"/>
                <w:szCs w:val="20"/>
              </w:rPr>
              <w:t>38</w:t>
            </w:r>
            <w:r w:rsidRPr="00B8024D">
              <w:rPr>
                <w:rFonts w:cstheme="minorHAnsi"/>
                <w:bCs/>
                <w:sz w:val="20"/>
                <w:szCs w:val="20"/>
              </w:rPr>
              <w:t xml:space="preserve"> Ostali rashodi</w:t>
            </w:r>
          </w:p>
        </w:tc>
        <w:tc>
          <w:tcPr>
            <w:tcW w:w="1250" w:type="pct"/>
            <w:vAlign w:val="center"/>
          </w:tcPr>
          <w:p w14:paraId="40D6EE86" w14:textId="55D66A21" w:rsidR="00D176CE" w:rsidRPr="00B8024D" w:rsidRDefault="000A5D70" w:rsidP="00CD0B54">
            <w:pPr>
              <w:jc w:val="right"/>
              <w:rPr>
                <w:rFonts w:cstheme="minorHAnsi"/>
                <w:bCs/>
              </w:rPr>
            </w:pPr>
            <w:r>
              <w:rPr>
                <w:rFonts w:cstheme="minorHAnsi"/>
                <w:bCs/>
              </w:rPr>
              <w:t>248.200,00</w:t>
            </w:r>
          </w:p>
        </w:tc>
        <w:tc>
          <w:tcPr>
            <w:tcW w:w="1250" w:type="pct"/>
            <w:vAlign w:val="center"/>
          </w:tcPr>
          <w:p w14:paraId="108970E3" w14:textId="394C75B3" w:rsidR="00D176CE" w:rsidRPr="00B8024D" w:rsidRDefault="000A5D70" w:rsidP="00CD0B54">
            <w:pPr>
              <w:jc w:val="right"/>
              <w:rPr>
                <w:rFonts w:cstheme="minorHAnsi"/>
                <w:bCs/>
              </w:rPr>
            </w:pPr>
            <w:r>
              <w:rPr>
                <w:rFonts w:cstheme="minorHAnsi"/>
                <w:bCs/>
              </w:rPr>
              <w:t>243.600,00</w:t>
            </w:r>
          </w:p>
        </w:tc>
        <w:tc>
          <w:tcPr>
            <w:tcW w:w="1250" w:type="pct"/>
            <w:vAlign w:val="center"/>
          </w:tcPr>
          <w:p w14:paraId="03BC5EA7" w14:textId="69A8AD5E" w:rsidR="00D176CE" w:rsidRPr="00B8024D" w:rsidRDefault="000A5D70" w:rsidP="00CD0B54">
            <w:pPr>
              <w:jc w:val="right"/>
              <w:rPr>
                <w:rFonts w:cstheme="minorHAnsi"/>
                <w:bCs/>
              </w:rPr>
            </w:pPr>
            <w:r>
              <w:rPr>
                <w:rFonts w:cstheme="minorHAnsi"/>
                <w:bCs/>
              </w:rPr>
              <w:t>242.000,00</w:t>
            </w:r>
          </w:p>
        </w:tc>
      </w:tr>
      <w:tr w:rsidR="00D176CE" w:rsidRPr="00B8024D" w14:paraId="0F213BD6" w14:textId="77777777" w:rsidTr="002755B5">
        <w:trPr>
          <w:trHeight w:val="932"/>
        </w:trPr>
        <w:tc>
          <w:tcPr>
            <w:tcW w:w="1250" w:type="pct"/>
            <w:shd w:val="clear" w:color="auto" w:fill="E7E6E6" w:themeFill="background2"/>
            <w:vAlign w:val="center"/>
          </w:tcPr>
          <w:p w14:paraId="3532CBA8" w14:textId="77777777" w:rsidR="00D176CE" w:rsidRPr="00B8024D" w:rsidRDefault="00D176CE" w:rsidP="00CD0B54">
            <w:pPr>
              <w:rPr>
                <w:rFonts w:cstheme="minorHAnsi"/>
                <w:b/>
                <w:sz w:val="20"/>
                <w:szCs w:val="20"/>
              </w:rPr>
            </w:pPr>
            <w:r w:rsidRPr="00B8024D">
              <w:rPr>
                <w:rFonts w:cstheme="minorHAnsi"/>
                <w:b/>
                <w:sz w:val="20"/>
                <w:szCs w:val="20"/>
              </w:rPr>
              <w:t>4 Rashodi za nabavu nefinancijske imovine</w:t>
            </w:r>
          </w:p>
        </w:tc>
        <w:tc>
          <w:tcPr>
            <w:tcW w:w="1250" w:type="pct"/>
            <w:shd w:val="clear" w:color="auto" w:fill="E7E6E6" w:themeFill="background2"/>
            <w:vAlign w:val="center"/>
          </w:tcPr>
          <w:p w14:paraId="78BBB23C" w14:textId="6120FC03" w:rsidR="00D176CE" w:rsidRPr="00B8024D" w:rsidRDefault="000A5D70" w:rsidP="00CD0B54">
            <w:pPr>
              <w:jc w:val="right"/>
              <w:rPr>
                <w:rFonts w:cstheme="minorHAnsi"/>
                <w:b/>
              </w:rPr>
            </w:pPr>
            <w:r>
              <w:rPr>
                <w:rFonts w:cstheme="minorHAnsi"/>
                <w:b/>
              </w:rPr>
              <w:t>1.374.026,61</w:t>
            </w:r>
          </w:p>
        </w:tc>
        <w:tc>
          <w:tcPr>
            <w:tcW w:w="1250" w:type="pct"/>
            <w:shd w:val="clear" w:color="auto" w:fill="E7E6E6" w:themeFill="background2"/>
            <w:vAlign w:val="center"/>
          </w:tcPr>
          <w:p w14:paraId="53B1AF91" w14:textId="00295BD5" w:rsidR="00D176CE" w:rsidRPr="00B8024D" w:rsidRDefault="000A5D70" w:rsidP="00CD0B54">
            <w:pPr>
              <w:jc w:val="right"/>
              <w:rPr>
                <w:rFonts w:cstheme="minorHAnsi"/>
                <w:b/>
              </w:rPr>
            </w:pPr>
            <w:r>
              <w:rPr>
                <w:rFonts w:cstheme="minorHAnsi"/>
                <w:b/>
              </w:rPr>
              <w:t>2.377.890,00</w:t>
            </w:r>
          </w:p>
        </w:tc>
        <w:tc>
          <w:tcPr>
            <w:tcW w:w="1250" w:type="pct"/>
            <w:shd w:val="clear" w:color="auto" w:fill="E7E6E6" w:themeFill="background2"/>
            <w:vAlign w:val="center"/>
          </w:tcPr>
          <w:p w14:paraId="62A92C9C" w14:textId="55A5DEF6" w:rsidR="00D176CE" w:rsidRPr="00B8024D" w:rsidRDefault="000A5D70" w:rsidP="00CD0B54">
            <w:pPr>
              <w:jc w:val="right"/>
              <w:rPr>
                <w:rFonts w:cstheme="minorHAnsi"/>
                <w:b/>
                <w:bCs/>
              </w:rPr>
            </w:pPr>
            <w:r>
              <w:rPr>
                <w:rFonts w:cstheme="minorHAnsi"/>
                <w:b/>
                <w:bCs/>
              </w:rPr>
              <w:t>2.494.000,00</w:t>
            </w:r>
          </w:p>
        </w:tc>
      </w:tr>
      <w:tr w:rsidR="00D176CE" w:rsidRPr="00B8024D" w14:paraId="70C0DB03" w14:textId="77777777" w:rsidTr="00CD0B54">
        <w:trPr>
          <w:trHeight w:val="837"/>
        </w:trPr>
        <w:tc>
          <w:tcPr>
            <w:tcW w:w="1250" w:type="pct"/>
            <w:vAlign w:val="center"/>
          </w:tcPr>
          <w:p w14:paraId="655508B1" w14:textId="77777777" w:rsidR="00D176CE" w:rsidRPr="00B8024D" w:rsidRDefault="00D176CE" w:rsidP="00CD0B54">
            <w:pPr>
              <w:rPr>
                <w:rFonts w:cstheme="minorHAnsi"/>
                <w:bCs/>
                <w:sz w:val="20"/>
                <w:szCs w:val="20"/>
              </w:rPr>
            </w:pPr>
            <w:r w:rsidRPr="00B8024D">
              <w:rPr>
                <w:rFonts w:cstheme="minorHAnsi"/>
                <w:b/>
                <w:sz w:val="20"/>
                <w:szCs w:val="20"/>
              </w:rPr>
              <w:t xml:space="preserve">42 </w:t>
            </w:r>
            <w:r w:rsidRPr="00B8024D">
              <w:rPr>
                <w:rFonts w:cstheme="minorHAnsi"/>
                <w:bCs/>
                <w:sz w:val="20"/>
                <w:szCs w:val="20"/>
              </w:rPr>
              <w:t>Rashodi za nabavu proizvedene dugotrajne imovine</w:t>
            </w:r>
          </w:p>
        </w:tc>
        <w:tc>
          <w:tcPr>
            <w:tcW w:w="1250" w:type="pct"/>
            <w:vAlign w:val="center"/>
          </w:tcPr>
          <w:p w14:paraId="0A3B5089" w14:textId="6FAE3A05" w:rsidR="00D176CE" w:rsidRPr="00B8024D" w:rsidRDefault="00124BFE" w:rsidP="00CD0B54">
            <w:pPr>
              <w:jc w:val="right"/>
              <w:rPr>
                <w:rFonts w:cstheme="minorHAnsi"/>
              </w:rPr>
            </w:pPr>
            <w:r>
              <w:rPr>
                <w:rFonts w:cstheme="minorHAnsi"/>
              </w:rPr>
              <w:t>1.150.963,12</w:t>
            </w:r>
          </w:p>
        </w:tc>
        <w:tc>
          <w:tcPr>
            <w:tcW w:w="1250" w:type="pct"/>
            <w:vAlign w:val="center"/>
          </w:tcPr>
          <w:p w14:paraId="208D5045" w14:textId="5B8847D6" w:rsidR="00D176CE" w:rsidRPr="00B8024D" w:rsidRDefault="00124BFE" w:rsidP="00CD0B54">
            <w:pPr>
              <w:jc w:val="right"/>
              <w:rPr>
                <w:rFonts w:cstheme="minorHAnsi"/>
              </w:rPr>
            </w:pPr>
            <w:r>
              <w:rPr>
                <w:rFonts w:cstheme="minorHAnsi"/>
              </w:rPr>
              <w:t>2.357.890,00</w:t>
            </w:r>
          </w:p>
        </w:tc>
        <w:tc>
          <w:tcPr>
            <w:tcW w:w="1250" w:type="pct"/>
            <w:vAlign w:val="center"/>
          </w:tcPr>
          <w:p w14:paraId="684D18E4" w14:textId="08F4B8A6" w:rsidR="00D176CE" w:rsidRPr="00B8024D" w:rsidRDefault="00124BFE" w:rsidP="00CD0B54">
            <w:pPr>
              <w:jc w:val="right"/>
              <w:rPr>
                <w:rFonts w:cstheme="minorHAnsi"/>
              </w:rPr>
            </w:pPr>
            <w:r>
              <w:rPr>
                <w:rFonts w:cstheme="minorHAnsi"/>
              </w:rPr>
              <w:t>2.474.000,00</w:t>
            </w:r>
          </w:p>
        </w:tc>
      </w:tr>
      <w:tr w:rsidR="00D176CE" w:rsidRPr="00B8024D" w14:paraId="7EA65C9F" w14:textId="77777777" w:rsidTr="00CD0B54">
        <w:trPr>
          <w:trHeight w:val="835"/>
        </w:trPr>
        <w:tc>
          <w:tcPr>
            <w:tcW w:w="1250" w:type="pct"/>
            <w:vAlign w:val="center"/>
          </w:tcPr>
          <w:p w14:paraId="319EE96B" w14:textId="77777777" w:rsidR="00D176CE" w:rsidRPr="00B8024D" w:rsidRDefault="00D176CE" w:rsidP="00CD0B54">
            <w:pPr>
              <w:rPr>
                <w:rFonts w:cstheme="minorHAnsi"/>
                <w:b/>
                <w:sz w:val="20"/>
                <w:szCs w:val="20"/>
              </w:rPr>
            </w:pPr>
            <w:r w:rsidRPr="00B8024D">
              <w:rPr>
                <w:rFonts w:eastAsia="Times New Roman" w:cstheme="minorHAnsi"/>
                <w:b/>
                <w:bCs/>
                <w:sz w:val="20"/>
                <w:szCs w:val="20"/>
                <w:lang w:eastAsia="hr-HR"/>
              </w:rPr>
              <w:lastRenderedPageBreak/>
              <w:t xml:space="preserve">45 </w:t>
            </w:r>
            <w:r w:rsidRPr="00B8024D">
              <w:rPr>
                <w:rFonts w:eastAsia="Times New Roman" w:cstheme="minorHAnsi"/>
                <w:sz w:val="20"/>
                <w:szCs w:val="20"/>
                <w:lang w:eastAsia="hr-HR"/>
              </w:rPr>
              <w:t>Rashodi za dodatna ulaganja na nefinancijskoj imovini</w:t>
            </w:r>
          </w:p>
        </w:tc>
        <w:tc>
          <w:tcPr>
            <w:tcW w:w="1250" w:type="pct"/>
            <w:vAlign w:val="center"/>
          </w:tcPr>
          <w:p w14:paraId="386D73EE" w14:textId="27736502" w:rsidR="00D176CE" w:rsidRPr="00B8024D" w:rsidRDefault="00124BFE" w:rsidP="00CD0B54">
            <w:pPr>
              <w:jc w:val="right"/>
              <w:rPr>
                <w:rFonts w:cstheme="minorHAnsi"/>
              </w:rPr>
            </w:pPr>
            <w:r>
              <w:rPr>
                <w:rFonts w:cstheme="minorHAnsi"/>
              </w:rPr>
              <w:t>223.063,49</w:t>
            </w:r>
          </w:p>
        </w:tc>
        <w:tc>
          <w:tcPr>
            <w:tcW w:w="1250" w:type="pct"/>
            <w:vAlign w:val="center"/>
          </w:tcPr>
          <w:p w14:paraId="5A0544EE" w14:textId="0DECB2CE" w:rsidR="00D176CE" w:rsidRPr="00B8024D" w:rsidRDefault="00124BFE" w:rsidP="00CD0B54">
            <w:pPr>
              <w:jc w:val="right"/>
              <w:rPr>
                <w:rFonts w:cstheme="minorHAnsi"/>
              </w:rPr>
            </w:pPr>
            <w:r>
              <w:rPr>
                <w:rFonts w:cstheme="minorHAnsi"/>
              </w:rPr>
              <w:t>20.000,00</w:t>
            </w:r>
          </w:p>
        </w:tc>
        <w:tc>
          <w:tcPr>
            <w:tcW w:w="1250" w:type="pct"/>
            <w:vAlign w:val="center"/>
          </w:tcPr>
          <w:p w14:paraId="173245A4" w14:textId="40EE42B0" w:rsidR="00D176CE" w:rsidRPr="00B8024D" w:rsidRDefault="00124BFE" w:rsidP="00CD0B54">
            <w:pPr>
              <w:jc w:val="right"/>
              <w:rPr>
                <w:rFonts w:cstheme="minorHAnsi"/>
              </w:rPr>
            </w:pPr>
            <w:r>
              <w:rPr>
                <w:rFonts w:cstheme="minorHAnsi"/>
              </w:rPr>
              <w:t>20.000,00</w:t>
            </w:r>
          </w:p>
        </w:tc>
      </w:tr>
      <w:tr w:rsidR="00D176CE" w:rsidRPr="00B8024D" w14:paraId="71340375" w14:textId="77777777" w:rsidTr="002755B5">
        <w:trPr>
          <w:trHeight w:val="1172"/>
        </w:trPr>
        <w:tc>
          <w:tcPr>
            <w:tcW w:w="1250" w:type="pct"/>
            <w:shd w:val="clear" w:color="auto" w:fill="E7E6E6" w:themeFill="background2"/>
            <w:vAlign w:val="center"/>
          </w:tcPr>
          <w:p w14:paraId="4F3C3ADE" w14:textId="77777777" w:rsidR="00D176CE" w:rsidRPr="00B8024D" w:rsidRDefault="00D176CE" w:rsidP="00CD0B54">
            <w:pPr>
              <w:rPr>
                <w:rFonts w:eastAsia="Times New Roman" w:cstheme="minorHAnsi"/>
                <w:b/>
                <w:bCs/>
                <w:sz w:val="20"/>
                <w:szCs w:val="20"/>
                <w:lang w:eastAsia="hr-HR"/>
              </w:rPr>
            </w:pPr>
            <w:r w:rsidRPr="00E23C0D">
              <w:rPr>
                <w:rFonts w:eastAsia="Times New Roman" w:cstheme="minorHAnsi"/>
                <w:b/>
                <w:bCs/>
                <w:sz w:val="20"/>
                <w:szCs w:val="20"/>
                <w:lang w:eastAsia="hr-HR"/>
              </w:rPr>
              <w:t>5 Izdaci za financijsku imovinu i otplate zajmova</w:t>
            </w:r>
          </w:p>
        </w:tc>
        <w:tc>
          <w:tcPr>
            <w:tcW w:w="1250" w:type="pct"/>
            <w:shd w:val="clear" w:color="auto" w:fill="E7E6E6" w:themeFill="background2"/>
            <w:vAlign w:val="center"/>
          </w:tcPr>
          <w:p w14:paraId="54AB4145" w14:textId="093AE592" w:rsidR="00D176CE" w:rsidRPr="00E23C0D" w:rsidRDefault="00124BFE" w:rsidP="00CD0B54">
            <w:pPr>
              <w:jc w:val="right"/>
              <w:rPr>
                <w:rFonts w:cstheme="minorHAnsi"/>
                <w:b/>
                <w:bCs/>
              </w:rPr>
            </w:pPr>
            <w:r>
              <w:rPr>
                <w:rFonts w:cstheme="minorHAnsi"/>
                <w:b/>
                <w:bCs/>
              </w:rPr>
              <w:t>0,00</w:t>
            </w:r>
          </w:p>
        </w:tc>
        <w:tc>
          <w:tcPr>
            <w:tcW w:w="1250" w:type="pct"/>
            <w:shd w:val="clear" w:color="auto" w:fill="E7E6E6" w:themeFill="background2"/>
            <w:vAlign w:val="center"/>
          </w:tcPr>
          <w:p w14:paraId="48F3E01D" w14:textId="6D4DDCB2" w:rsidR="00D176CE" w:rsidRPr="00E23C0D" w:rsidRDefault="00124BFE" w:rsidP="00CD0B54">
            <w:pPr>
              <w:jc w:val="right"/>
              <w:rPr>
                <w:rFonts w:cstheme="minorHAnsi"/>
                <w:b/>
                <w:bCs/>
              </w:rPr>
            </w:pPr>
            <w:r>
              <w:rPr>
                <w:rFonts w:cstheme="minorHAnsi"/>
                <w:b/>
                <w:bCs/>
              </w:rPr>
              <w:t>22.000,00</w:t>
            </w:r>
          </w:p>
        </w:tc>
        <w:tc>
          <w:tcPr>
            <w:tcW w:w="1250" w:type="pct"/>
            <w:shd w:val="clear" w:color="auto" w:fill="E7E6E6" w:themeFill="background2"/>
            <w:vAlign w:val="center"/>
          </w:tcPr>
          <w:p w14:paraId="4EE98F87" w14:textId="5A65F69F" w:rsidR="00D176CE" w:rsidRPr="00E23C0D" w:rsidRDefault="00124BFE" w:rsidP="00CD0B54">
            <w:pPr>
              <w:jc w:val="right"/>
              <w:rPr>
                <w:rFonts w:cstheme="minorHAnsi"/>
                <w:b/>
                <w:bCs/>
              </w:rPr>
            </w:pPr>
            <w:r>
              <w:rPr>
                <w:rFonts w:cstheme="minorHAnsi"/>
                <w:b/>
                <w:bCs/>
              </w:rPr>
              <w:t>22.000,00</w:t>
            </w:r>
          </w:p>
        </w:tc>
      </w:tr>
      <w:tr w:rsidR="00D176CE" w:rsidRPr="00B8024D" w14:paraId="5FEE9ED6" w14:textId="77777777" w:rsidTr="00CD0B54">
        <w:trPr>
          <w:trHeight w:val="1172"/>
        </w:trPr>
        <w:tc>
          <w:tcPr>
            <w:tcW w:w="1250" w:type="pct"/>
            <w:vAlign w:val="center"/>
          </w:tcPr>
          <w:p w14:paraId="7375A267" w14:textId="77777777" w:rsidR="00D176CE" w:rsidRPr="00E23C0D" w:rsidRDefault="00D176CE" w:rsidP="00CD0B54">
            <w:pPr>
              <w:rPr>
                <w:rFonts w:eastAsia="Times New Roman" w:cstheme="minorHAnsi"/>
                <w:sz w:val="20"/>
                <w:szCs w:val="20"/>
                <w:lang w:eastAsia="hr-HR"/>
              </w:rPr>
            </w:pPr>
            <w:r w:rsidRPr="00E23C0D">
              <w:rPr>
                <w:rFonts w:eastAsia="Times New Roman" w:cstheme="minorHAnsi"/>
                <w:b/>
                <w:bCs/>
                <w:sz w:val="20"/>
                <w:szCs w:val="20"/>
                <w:lang w:eastAsia="hr-HR"/>
              </w:rPr>
              <w:t>54</w:t>
            </w:r>
            <w:r w:rsidRPr="00E23C0D">
              <w:rPr>
                <w:rFonts w:eastAsia="Times New Roman" w:cstheme="minorHAnsi"/>
                <w:sz w:val="20"/>
                <w:szCs w:val="20"/>
                <w:lang w:eastAsia="hr-HR"/>
              </w:rPr>
              <w:t xml:space="preserve"> Izdaci za otplatu glavnice primljenih kredita i zajmova</w:t>
            </w:r>
          </w:p>
        </w:tc>
        <w:tc>
          <w:tcPr>
            <w:tcW w:w="1250" w:type="pct"/>
            <w:vAlign w:val="center"/>
          </w:tcPr>
          <w:p w14:paraId="02E42FD9" w14:textId="1339D859" w:rsidR="00D176CE" w:rsidRPr="00E23C0D" w:rsidRDefault="00124BFE" w:rsidP="00CD0B54">
            <w:pPr>
              <w:jc w:val="right"/>
              <w:rPr>
                <w:rFonts w:cstheme="minorHAnsi"/>
                <w:b/>
                <w:bCs/>
              </w:rPr>
            </w:pPr>
            <w:r>
              <w:rPr>
                <w:rFonts w:cstheme="minorHAnsi"/>
                <w:b/>
                <w:bCs/>
              </w:rPr>
              <w:t>0,00</w:t>
            </w:r>
          </w:p>
        </w:tc>
        <w:tc>
          <w:tcPr>
            <w:tcW w:w="1250" w:type="pct"/>
            <w:vAlign w:val="center"/>
          </w:tcPr>
          <w:p w14:paraId="070C5700" w14:textId="59A352F1" w:rsidR="00D176CE" w:rsidRPr="00B8024D" w:rsidRDefault="00124BFE" w:rsidP="00CD0B54">
            <w:pPr>
              <w:jc w:val="right"/>
              <w:rPr>
                <w:rFonts w:cstheme="minorHAnsi"/>
              </w:rPr>
            </w:pPr>
            <w:r>
              <w:rPr>
                <w:rFonts w:cstheme="minorHAnsi"/>
              </w:rPr>
              <w:t>22.000,00</w:t>
            </w:r>
          </w:p>
        </w:tc>
        <w:tc>
          <w:tcPr>
            <w:tcW w:w="1250" w:type="pct"/>
            <w:vAlign w:val="center"/>
          </w:tcPr>
          <w:p w14:paraId="7F725332" w14:textId="42BA7220" w:rsidR="00D176CE" w:rsidRPr="00B8024D" w:rsidRDefault="00124BFE" w:rsidP="00CD0B54">
            <w:pPr>
              <w:jc w:val="right"/>
              <w:rPr>
                <w:rFonts w:cstheme="minorHAnsi"/>
              </w:rPr>
            </w:pPr>
            <w:r>
              <w:rPr>
                <w:rFonts w:cstheme="minorHAnsi"/>
              </w:rPr>
              <w:t>22.000,00</w:t>
            </w:r>
          </w:p>
        </w:tc>
      </w:tr>
    </w:tbl>
    <w:p w14:paraId="5E3C002B" w14:textId="77777777" w:rsidR="00D176CE" w:rsidRDefault="00D176CE" w:rsidP="007602C9">
      <w:pPr>
        <w:jc w:val="both"/>
        <w:rPr>
          <w:rFonts w:cstheme="minorHAnsi"/>
          <w:b/>
          <w:color w:val="8496B0" w:themeColor="text2" w:themeTint="99"/>
          <w:sz w:val="24"/>
          <w:szCs w:val="24"/>
        </w:rPr>
      </w:pPr>
    </w:p>
    <w:p w14:paraId="7A9A72D2" w14:textId="7F61991E" w:rsidR="00BB79D2" w:rsidRPr="007602C9" w:rsidRDefault="00BB79D2" w:rsidP="007602C9">
      <w:pPr>
        <w:jc w:val="both"/>
        <w:rPr>
          <w:rFonts w:cstheme="minorHAnsi"/>
          <w:b/>
          <w:color w:val="8496B0" w:themeColor="text2" w:themeTint="99"/>
          <w:sz w:val="24"/>
          <w:szCs w:val="24"/>
        </w:rPr>
      </w:pPr>
      <w:r w:rsidRPr="009E7029">
        <w:rPr>
          <w:rFonts w:cstheme="minorHAnsi"/>
          <w:b/>
          <w:color w:val="8496B0" w:themeColor="text2" w:themeTint="99"/>
          <w:sz w:val="24"/>
          <w:szCs w:val="24"/>
        </w:rPr>
        <w:t>PRORAČUNSKE KLASIFIKACIJE</w:t>
      </w:r>
    </w:p>
    <w:p w14:paraId="1233E0D9" w14:textId="77777777" w:rsidR="00BB79D2" w:rsidRPr="00C3185B" w:rsidRDefault="00BB79D2" w:rsidP="00BB79D2">
      <w:pPr>
        <w:spacing w:after="0"/>
        <w:jc w:val="both"/>
        <w:rPr>
          <w:rFonts w:cstheme="minorHAnsi"/>
          <w:bCs/>
          <w:sz w:val="24"/>
          <w:szCs w:val="24"/>
        </w:rPr>
      </w:pPr>
      <w:r>
        <w:rPr>
          <w:rFonts w:cstheme="minorHAnsi"/>
          <w:bCs/>
          <w:sz w:val="24"/>
          <w:szCs w:val="24"/>
        </w:rPr>
        <w:t>Prihodi, primici, rashodi i izdaci proračuna i financijskog plana iskazuju se prema proračunskim klasifikacijama. Sukladno</w:t>
      </w:r>
      <w:r w:rsidRPr="00C3185B">
        <w:rPr>
          <w:rFonts w:cstheme="minorHAnsi"/>
          <w:bCs/>
          <w:sz w:val="24"/>
          <w:szCs w:val="24"/>
        </w:rPr>
        <w:t xml:space="preserve"> Pravilniku o proračunskim klasifikacijama</w:t>
      </w:r>
      <w:r>
        <w:rPr>
          <w:rFonts w:cstheme="minorHAnsi"/>
          <w:bCs/>
          <w:sz w:val="24"/>
          <w:szCs w:val="24"/>
        </w:rPr>
        <w:t xml:space="preserve"> (»</w:t>
      </w:r>
      <w:r w:rsidRPr="00C3185B">
        <w:rPr>
          <w:rFonts w:cstheme="minorHAnsi"/>
          <w:bCs/>
          <w:sz w:val="24"/>
          <w:szCs w:val="24"/>
        </w:rPr>
        <w:t>Narodne novine</w:t>
      </w:r>
      <w:r>
        <w:rPr>
          <w:rFonts w:cstheme="minorHAnsi"/>
          <w:bCs/>
          <w:sz w:val="24"/>
          <w:szCs w:val="24"/>
        </w:rPr>
        <w:t>«</w:t>
      </w:r>
      <w:r w:rsidRPr="00C3185B">
        <w:rPr>
          <w:rFonts w:cstheme="minorHAnsi"/>
          <w:bCs/>
          <w:sz w:val="24"/>
          <w:szCs w:val="24"/>
        </w:rPr>
        <w:t>, broj 26/10, 120/13 i 01/20</w:t>
      </w:r>
      <w:r>
        <w:rPr>
          <w:rFonts w:cstheme="minorHAnsi"/>
          <w:bCs/>
          <w:sz w:val="24"/>
          <w:szCs w:val="24"/>
        </w:rPr>
        <w:t>)</w:t>
      </w:r>
      <w:r w:rsidRPr="00C3185B">
        <w:rPr>
          <w:rFonts w:cstheme="minorHAnsi"/>
          <w:bCs/>
          <w:sz w:val="24"/>
          <w:szCs w:val="24"/>
        </w:rPr>
        <w:t xml:space="preserve"> </w:t>
      </w:r>
      <w:r>
        <w:rPr>
          <w:rFonts w:cstheme="minorHAnsi"/>
          <w:bCs/>
          <w:sz w:val="24"/>
          <w:szCs w:val="24"/>
        </w:rPr>
        <w:t>p</w:t>
      </w:r>
      <w:r w:rsidRPr="00C3185B">
        <w:rPr>
          <w:rFonts w:cstheme="minorHAnsi"/>
          <w:bCs/>
          <w:sz w:val="24"/>
          <w:szCs w:val="24"/>
        </w:rPr>
        <w:t xml:space="preserve">roračunske klasifikacije jesu: </w:t>
      </w:r>
    </w:p>
    <w:p w14:paraId="6B45905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Organizacijska klasifikacija</w:t>
      </w:r>
      <w:r w:rsidRPr="001C7C68">
        <w:rPr>
          <w:rFonts w:cstheme="minorHAnsi"/>
          <w:bCs/>
          <w:color w:val="8496B0" w:themeColor="text2" w:themeTint="99"/>
          <w:sz w:val="24"/>
          <w:szCs w:val="24"/>
        </w:rPr>
        <w:t xml:space="preserve"> </w:t>
      </w:r>
      <w:r w:rsidRPr="00C3185B">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r>
        <w:rPr>
          <w:rFonts w:cstheme="minorHAnsi"/>
          <w:bCs/>
          <w:sz w:val="24"/>
          <w:szCs w:val="24"/>
        </w:rPr>
        <w:t>,</w:t>
      </w:r>
    </w:p>
    <w:p w14:paraId="66C02E14"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Programska klasifikacija</w:t>
      </w:r>
      <w:r w:rsidRPr="001C7C68">
        <w:rPr>
          <w:rFonts w:cstheme="minorHAnsi"/>
          <w:bCs/>
          <w:color w:val="8496B0" w:themeColor="text2" w:themeTint="99"/>
          <w:sz w:val="24"/>
          <w:szCs w:val="24"/>
        </w:rPr>
        <w:t xml:space="preserve"> </w:t>
      </w:r>
      <w:r w:rsidRPr="00C3185B">
        <w:rPr>
          <w:rFonts w:cstheme="minorHAnsi"/>
          <w:bCs/>
          <w:sz w:val="24"/>
          <w:szCs w:val="24"/>
        </w:rPr>
        <w:t>sadrži rashode i izdatke iskazane kroz aktivnosti i projekte, koji su povezani u programe temeljem zajedničkih ciljeva</w:t>
      </w:r>
      <w:r>
        <w:rPr>
          <w:rFonts w:cstheme="minorHAnsi"/>
          <w:bCs/>
          <w:sz w:val="24"/>
          <w:szCs w:val="24"/>
        </w:rPr>
        <w:t>,</w:t>
      </w:r>
    </w:p>
    <w:p w14:paraId="75B49D7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Funkcijska klasifikacija</w:t>
      </w:r>
      <w:r w:rsidRPr="001C7C68">
        <w:rPr>
          <w:rFonts w:cstheme="minorHAnsi"/>
          <w:bCs/>
          <w:color w:val="8496B0" w:themeColor="text2" w:themeTint="99"/>
          <w:sz w:val="24"/>
          <w:szCs w:val="24"/>
        </w:rPr>
        <w:t xml:space="preserve"> </w:t>
      </w:r>
      <w:r w:rsidRPr="00C3185B">
        <w:rPr>
          <w:rFonts w:cstheme="minorHAnsi"/>
          <w:bCs/>
          <w:sz w:val="24"/>
          <w:szCs w:val="24"/>
        </w:rPr>
        <w:t>sadrži rashode razvrstane prema njihovoj namjeni</w:t>
      </w:r>
      <w:r>
        <w:rPr>
          <w:rFonts w:cstheme="minorHAnsi"/>
          <w:bCs/>
          <w:sz w:val="24"/>
          <w:szCs w:val="24"/>
        </w:rPr>
        <w:t>,</w:t>
      </w:r>
    </w:p>
    <w:p w14:paraId="2D0AB7A7"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BF5658">
        <w:rPr>
          <w:rFonts w:cstheme="minorHAnsi"/>
          <w:b/>
          <w:color w:val="8496B0" w:themeColor="text2" w:themeTint="99"/>
          <w:sz w:val="24"/>
          <w:szCs w:val="24"/>
        </w:rPr>
        <w:t>Ekonomska klasifikacija</w:t>
      </w:r>
      <w:r w:rsidRPr="00BF5658">
        <w:rPr>
          <w:rFonts w:cstheme="minorHAnsi"/>
          <w:bCs/>
          <w:color w:val="8496B0" w:themeColor="text2" w:themeTint="99"/>
          <w:sz w:val="24"/>
          <w:szCs w:val="24"/>
        </w:rPr>
        <w:t xml:space="preserve"> </w:t>
      </w:r>
      <w:r w:rsidRPr="00C3185B">
        <w:rPr>
          <w:rFonts w:cstheme="minorHAnsi"/>
          <w:bCs/>
          <w:sz w:val="24"/>
          <w:szCs w:val="24"/>
        </w:rPr>
        <w:t>sadrži prihode i primitke po prirodnim vrstama te rashode i izdatke prema njihovoj ekonomskoj namjeni</w:t>
      </w:r>
      <w:r>
        <w:rPr>
          <w:rFonts w:cstheme="minorHAnsi"/>
          <w:bCs/>
          <w:sz w:val="24"/>
          <w:szCs w:val="24"/>
        </w:rPr>
        <w:t>,</w:t>
      </w:r>
    </w:p>
    <w:p w14:paraId="0F34433C"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BF5658">
        <w:rPr>
          <w:rFonts w:cstheme="minorHAnsi"/>
          <w:b/>
          <w:color w:val="8496B0" w:themeColor="text2" w:themeTint="99"/>
          <w:sz w:val="24"/>
          <w:szCs w:val="24"/>
        </w:rPr>
        <w:t>Lokacijska klasifikacija</w:t>
      </w:r>
      <w:r w:rsidRPr="00BF5658">
        <w:rPr>
          <w:rFonts w:cstheme="minorHAnsi"/>
          <w:bCs/>
          <w:color w:val="8496B0" w:themeColor="text2" w:themeTint="99"/>
          <w:sz w:val="24"/>
          <w:szCs w:val="24"/>
        </w:rPr>
        <w:t xml:space="preserve"> </w:t>
      </w:r>
      <w:r w:rsidRPr="00C3185B">
        <w:rPr>
          <w:rFonts w:cstheme="minorHAnsi"/>
          <w:bCs/>
          <w:sz w:val="24"/>
          <w:szCs w:val="24"/>
        </w:rPr>
        <w:t>sadrži rashode i izdatke razvrstane za Republiku Hrvatsku i za inozemstvo</w:t>
      </w:r>
      <w:r>
        <w:rPr>
          <w:rFonts w:cstheme="minorHAnsi"/>
          <w:bCs/>
          <w:sz w:val="24"/>
          <w:szCs w:val="24"/>
        </w:rPr>
        <w:t>,</w:t>
      </w:r>
    </w:p>
    <w:p w14:paraId="2C5F5B5F" w14:textId="564253AC" w:rsidR="00BB79D2" w:rsidRPr="007602C9" w:rsidRDefault="00BB79D2" w:rsidP="007602C9">
      <w:pPr>
        <w:pStyle w:val="Odlomakpopisa"/>
        <w:numPr>
          <w:ilvl w:val="1"/>
          <w:numId w:val="37"/>
        </w:numPr>
        <w:ind w:left="284"/>
        <w:jc w:val="both"/>
        <w:rPr>
          <w:rFonts w:cstheme="minorHAnsi"/>
          <w:bCs/>
          <w:sz w:val="24"/>
          <w:szCs w:val="24"/>
        </w:rPr>
      </w:pPr>
      <w:r w:rsidRPr="00BF5658">
        <w:rPr>
          <w:rFonts w:cstheme="minorHAnsi"/>
          <w:b/>
          <w:color w:val="8496B0" w:themeColor="text2" w:themeTint="99"/>
          <w:sz w:val="24"/>
          <w:szCs w:val="24"/>
        </w:rPr>
        <w:t>Izvori financiranja</w:t>
      </w:r>
      <w:r w:rsidRPr="00BF5658">
        <w:rPr>
          <w:rFonts w:cstheme="minorHAnsi"/>
          <w:bCs/>
          <w:color w:val="8496B0" w:themeColor="text2" w:themeTint="99"/>
          <w:sz w:val="24"/>
          <w:szCs w:val="24"/>
        </w:rPr>
        <w:t xml:space="preserve"> </w:t>
      </w:r>
      <w:r w:rsidRPr="00C3185B">
        <w:rPr>
          <w:rFonts w:cstheme="minorHAnsi"/>
          <w:bCs/>
          <w:sz w:val="24"/>
          <w:szCs w:val="24"/>
        </w:rPr>
        <w:t>sadrže prihode i primitke iz kojih se podmiruju rashodi i izdaci određene vrste i namjene.</w:t>
      </w:r>
    </w:p>
    <w:p w14:paraId="291C2FAD" w14:textId="4C2A3242" w:rsidR="00B44949" w:rsidRDefault="00BB79D2" w:rsidP="007602C9">
      <w:pPr>
        <w:jc w:val="both"/>
        <w:rPr>
          <w:rFonts w:cstheme="minorHAnsi"/>
          <w:bCs/>
          <w:sz w:val="24"/>
          <w:szCs w:val="24"/>
        </w:rPr>
      </w:pPr>
      <w:r>
        <w:rPr>
          <w:rFonts w:cstheme="minorHAnsi"/>
          <w:bCs/>
          <w:sz w:val="24"/>
          <w:szCs w:val="24"/>
        </w:rPr>
        <w:t xml:space="preserve">Proračun Općine </w:t>
      </w:r>
      <w:proofErr w:type="spellStart"/>
      <w:r w:rsidR="00EF17CD">
        <w:rPr>
          <w:rFonts w:cstheme="minorHAnsi"/>
          <w:bCs/>
          <w:sz w:val="24"/>
          <w:szCs w:val="24"/>
        </w:rPr>
        <w:t>Milna</w:t>
      </w:r>
      <w:proofErr w:type="spellEnd"/>
      <w:r>
        <w:rPr>
          <w:rFonts w:cstheme="minorHAnsi"/>
          <w:bCs/>
          <w:sz w:val="24"/>
          <w:szCs w:val="24"/>
        </w:rPr>
        <w:t xml:space="preserve"> sastoji se od razdjela, glava i programa. Programi se sastoje od </w:t>
      </w:r>
      <w:r w:rsidRPr="0055517C">
        <w:rPr>
          <w:rFonts w:cstheme="minorHAnsi"/>
          <w:bCs/>
          <w:sz w:val="24"/>
          <w:szCs w:val="24"/>
        </w:rPr>
        <w:t>aktivnosti</w:t>
      </w:r>
      <w:r>
        <w:rPr>
          <w:rFonts w:cstheme="minorHAnsi"/>
          <w:bCs/>
          <w:sz w:val="24"/>
          <w:szCs w:val="24"/>
        </w:rPr>
        <w:t xml:space="preserve"> i projekata (kapitalni i tekući projekti). </w:t>
      </w:r>
    </w:p>
    <w:p w14:paraId="09A6F2D5" w14:textId="546D6B43" w:rsidR="00D97A4D" w:rsidRPr="00595CC1" w:rsidRDefault="00D97A4D" w:rsidP="00916DCD">
      <w:pPr>
        <w:spacing w:after="0"/>
        <w:jc w:val="both"/>
        <w:rPr>
          <w:rFonts w:cstheme="minorHAnsi"/>
          <w:bCs/>
          <w:sz w:val="24"/>
          <w:szCs w:val="24"/>
        </w:rPr>
      </w:pPr>
    </w:p>
    <w:p w14:paraId="26B5CC35" w14:textId="2FC29C2E" w:rsidR="00356D23" w:rsidRDefault="00D37CB3" w:rsidP="007F5BA3">
      <w:pPr>
        <w:spacing w:after="0"/>
        <w:jc w:val="both"/>
        <w:rPr>
          <w:rFonts w:cstheme="minorHAnsi"/>
          <w:b/>
          <w:noProof/>
          <w:sz w:val="24"/>
          <w:szCs w:val="24"/>
        </w:rPr>
      </w:pPr>
      <w:r>
        <w:rPr>
          <w:rFonts w:cstheme="minorHAnsi"/>
          <w:b/>
          <w:noProof/>
          <w:sz w:val="24"/>
          <w:szCs w:val="24"/>
          <w:lang w:eastAsia="hr-HR"/>
        </w:rPr>
        <w:lastRenderedPageBreak/>
        <w:drawing>
          <wp:inline distT="0" distB="0" distL="0" distR="0" wp14:anchorId="16405708" wp14:editId="36A3BF33">
            <wp:extent cx="6029325" cy="9410700"/>
            <wp:effectExtent l="38100" t="19050" r="952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D25D852" w14:textId="77777777" w:rsidR="00C3185B" w:rsidRDefault="00C3185B" w:rsidP="0057493D">
      <w:pPr>
        <w:spacing w:after="0"/>
        <w:jc w:val="both"/>
        <w:rPr>
          <w:rFonts w:cstheme="minorHAnsi"/>
          <w:b/>
          <w:sz w:val="24"/>
          <w:szCs w:val="24"/>
        </w:rPr>
      </w:pPr>
    </w:p>
    <w:p w14:paraId="17D9A6D8" w14:textId="13D3EC01" w:rsidR="00ED4B4D" w:rsidRPr="006E1321" w:rsidRDefault="00350570"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OPIS POSEBNOG DIJELA PRORAČUNA</w:t>
      </w:r>
    </w:p>
    <w:p w14:paraId="4DEEEFEB" w14:textId="568506A8" w:rsidR="00606978" w:rsidRPr="006E1321" w:rsidRDefault="00546028"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 xml:space="preserve">RAZDJEL 001 </w:t>
      </w:r>
      <w:r w:rsidR="00785D5F" w:rsidRPr="006E1321">
        <w:rPr>
          <w:rFonts w:cstheme="minorHAnsi"/>
          <w:b/>
          <w:color w:val="8496B0" w:themeColor="text2" w:themeTint="99"/>
          <w:sz w:val="24"/>
          <w:szCs w:val="24"/>
        </w:rPr>
        <w:t>OPĆINA MILNA</w:t>
      </w:r>
    </w:p>
    <w:p w14:paraId="55A7A22F" w14:textId="3799933D" w:rsidR="00792548" w:rsidRPr="006E1321" w:rsidRDefault="00606978"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 xml:space="preserve">GLAVA </w:t>
      </w:r>
      <w:r w:rsidR="00785D5F" w:rsidRPr="006E1321">
        <w:rPr>
          <w:rFonts w:cstheme="minorHAnsi"/>
          <w:b/>
          <w:color w:val="8496B0" w:themeColor="text2" w:themeTint="99"/>
          <w:sz w:val="24"/>
          <w:szCs w:val="24"/>
        </w:rPr>
        <w:t>00101 OPĆINA MILNA</w:t>
      </w:r>
    </w:p>
    <w:p w14:paraId="7B8FD00B" w14:textId="14B86CA0" w:rsidR="00BB619E" w:rsidRPr="006E1321" w:rsidRDefault="00FE7B78"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 xml:space="preserve">Program </w:t>
      </w:r>
      <w:r w:rsidR="00785D5F" w:rsidRPr="006E1321">
        <w:rPr>
          <w:rFonts w:cstheme="minorHAnsi"/>
          <w:b/>
          <w:color w:val="8496B0" w:themeColor="text2" w:themeTint="99"/>
          <w:sz w:val="24"/>
          <w:szCs w:val="24"/>
        </w:rPr>
        <w:t>111: A01 Javna uprava</w:t>
      </w:r>
      <w:r w:rsidRPr="006E1321">
        <w:rPr>
          <w:rFonts w:cstheme="minorHAnsi"/>
          <w:b/>
          <w:color w:val="8496B0" w:themeColor="text2" w:themeTint="99"/>
          <w:sz w:val="24"/>
          <w:szCs w:val="24"/>
        </w:rPr>
        <w:t xml:space="preserve"> planira</w:t>
      </w:r>
      <w:r w:rsidR="005E55FF" w:rsidRPr="006E1321">
        <w:rPr>
          <w:rFonts w:cstheme="minorHAnsi"/>
          <w:b/>
          <w:color w:val="8496B0" w:themeColor="text2" w:themeTint="99"/>
          <w:sz w:val="24"/>
          <w:szCs w:val="24"/>
        </w:rPr>
        <w:t>no</w:t>
      </w:r>
      <w:r w:rsidRPr="006E1321">
        <w:rPr>
          <w:rFonts w:cstheme="minorHAnsi"/>
          <w:b/>
          <w:color w:val="8496B0" w:themeColor="text2" w:themeTint="99"/>
          <w:sz w:val="24"/>
          <w:szCs w:val="24"/>
        </w:rPr>
        <w:t xml:space="preserve"> u iznosu od </w:t>
      </w:r>
      <w:r w:rsidR="00234329" w:rsidRPr="006E1321">
        <w:rPr>
          <w:rFonts w:cstheme="minorHAnsi"/>
          <w:b/>
          <w:color w:val="8496B0" w:themeColor="text2" w:themeTint="99"/>
          <w:sz w:val="24"/>
          <w:szCs w:val="24"/>
        </w:rPr>
        <w:t>437.541,00</w:t>
      </w:r>
      <w:r w:rsidR="00624400" w:rsidRPr="006E1321">
        <w:rPr>
          <w:rFonts w:cstheme="minorHAnsi"/>
          <w:b/>
          <w:color w:val="8496B0" w:themeColor="text2" w:themeTint="99"/>
          <w:sz w:val="24"/>
          <w:szCs w:val="24"/>
        </w:rPr>
        <w:t xml:space="preserve"> </w:t>
      </w:r>
      <w:r w:rsidR="00FB0D7C" w:rsidRPr="006E1321">
        <w:rPr>
          <w:rFonts w:cstheme="minorHAnsi"/>
          <w:b/>
          <w:color w:val="8496B0" w:themeColor="text2" w:themeTint="99"/>
          <w:sz w:val="24"/>
          <w:szCs w:val="24"/>
        </w:rPr>
        <w:t>eura</w:t>
      </w:r>
      <w:r w:rsidR="00CB7728" w:rsidRPr="006E1321">
        <w:rPr>
          <w:rFonts w:cstheme="minorHAnsi"/>
          <w:b/>
          <w:color w:val="8496B0" w:themeColor="text2" w:themeTint="99"/>
          <w:sz w:val="24"/>
          <w:szCs w:val="24"/>
        </w:rPr>
        <w:t>.</w:t>
      </w:r>
    </w:p>
    <w:p w14:paraId="53B25B74" w14:textId="1F9DFB24" w:rsidR="00595CC1" w:rsidRPr="006E1321" w:rsidRDefault="000A1B70" w:rsidP="007602C9">
      <w:pPr>
        <w:jc w:val="both"/>
        <w:rPr>
          <w:rFonts w:cstheme="minorHAnsi"/>
          <w:sz w:val="24"/>
          <w:szCs w:val="24"/>
        </w:rPr>
      </w:pPr>
      <w:r w:rsidRPr="006E1321">
        <w:rPr>
          <w:rFonts w:cstheme="minorHAnsi"/>
          <w:sz w:val="24"/>
          <w:szCs w:val="24"/>
        </w:rPr>
        <w:t xml:space="preserve">Sredstva za </w:t>
      </w:r>
      <w:r w:rsidR="00234329" w:rsidRPr="006E1321">
        <w:rPr>
          <w:rFonts w:cstheme="minorHAnsi"/>
          <w:sz w:val="24"/>
          <w:szCs w:val="24"/>
        </w:rPr>
        <w:t>redovitu djelatnost</w:t>
      </w:r>
      <w:r w:rsidR="00172577" w:rsidRPr="006E1321">
        <w:rPr>
          <w:rFonts w:cstheme="minorHAnsi"/>
          <w:sz w:val="24"/>
          <w:szCs w:val="24"/>
        </w:rPr>
        <w:t xml:space="preserve"> javne uprave</w:t>
      </w:r>
      <w:r w:rsidR="004A1F2A" w:rsidRPr="006E1321">
        <w:rPr>
          <w:rFonts w:cstheme="minorHAnsi"/>
          <w:sz w:val="24"/>
          <w:szCs w:val="24"/>
        </w:rPr>
        <w:t xml:space="preserve"> planiran</w:t>
      </w:r>
      <w:r w:rsidR="00234329" w:rsidRPr="006E1321">
        <w:rPr>
          <w:rFonts w:cstheme="minorHAnsi"/>
          <w:sz w:val="24"/>
          <w:szCs w:val="24"/>
        </w:rPr>
        <w:t>a</w:t>
      </w:r>
      <w:r w:rsidR="004A1F2A" w:rsidRPr="006E1321">
        <w:rPr>
          <w:rFonts w:cstheme="minorHAnsi"/>
          <w:sz w:val="24"/>
          <w:szCs w:val="24"/>
        </w:rPr>
        <w:t xml:space="preserve"> su</w:t>
      </w:r>
      <w:r w:rsidR="00FE7B78" w:rsidRPr="006E1321">
        <w:rPr>
          <w:rFonts w:cstheme="minorHAnsi"/>
          <w:sz w:val="24"/>
          <w:szCs w:val="24"/>
        </w:rPr>
        <w:t xml:space="preserve"> u iznosu od</w:t>
      </w:r>
      <w:r w:rsidR="005E55FF" w:rsidRPr="006E1321">
        <w:rPr>
          <w:rFonts w:cstheme="minorHAnsi"/>
          <w:sz w:val="24"/>
          <w:szCs w:val="24"/>
        </w:rPr>
        <w:t xml:space="preserve"> </w:t>
      </w:r>
      <w:r w:rsidR="00234329" w:rsidRPr="006E1321">
        <w:rPr>
          <w:rFonts w:cstheme="minorHAnsi"/>
          <w:sz w:val="24"/>
          <w:szCs w:val="24"/>
        </w:rPr>
        <w:t>437.541,00</w:t>
      </w:r>
      <w:r w:rsidR="00624400" w:rsidRPr="006E1321">
        <w:rPr>
          <w:rFonts w:cstheme="minorHAnsi"/>
          <w:sz w:val="24"/>
          <w:szCs w:val="24"/>
        </w:rPr>
        <w:t xml:space="preserve"> </w:t>
      </w:r>
      <w:r w:rsidR="00FB0D7C" w:rsidRPr="006E1321">
        <w:rPr>
          <w:rFonts w:cstheme="minorHAnsi"/>
          <w:sz w:val="24"/>
          <w:szCs w:val="24"/>
        </w:rPr>
        <w:t>eura</w:t>
      </w:r>
      <w:r w:rsidR="00172577" w:rsidRPr="006E1321">
        <w:rPr>
          <w:rFonts w:cstheme="minorHAnsi"/>
          <w:sz w:val="24"/>
          <w:szCs w:val="24"/>
        </w:rPr>
        <w:t>.</w:t>
      </w:r>
    </w:p>
    <w:p w14:paraId="2A159D41" w14:textId="5E64D1EA" w:rsidR="003F24E9" w:rsidRPr="006E1321" w:rsidRDefault="00546028"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 xml:space="preserve">Program </w:t>
      </w:r>
      <w:r w:rsidR="00172577" w:rsidRPr="006E1321">
        <w:rPr>
          <w:rFonts w:cstheme="minorHAnsi"/>
          <w:b/>
          <w:color w:val="8496B0" w:themeColor="text2" w:themeTint="99"/>
          <w:sz w:val="24"/>
          <w:szCs w:val="24"/>
        </w:rPr>
        <w:t xml:space="preserve">112: B01 Sport </w:t>
      </w:r>
      <w:r w:rsidR="005E55FF" w:rsidRPr="006E1321">
        <w:rPr>
          <w:rFonts w:cstheme="minorHAnsi"/>
          <w:b/>
          <w:color w:val="8496B0" w:themeColor="text2" w:themeTint="99"/>
          <w:sz w:val="24"/>
          <w:szCs w:val="24"/>
        </w:rPr>
        <w:t xml:space="preserve"> </w:t>
      </w:r>
      <w:r w:rsidR="004A1F2A" w:rsidRPr="006E1321">
        <w:rPr>
          <w:rFonts w:cstheme="minorHAnsi"/>
          <w:b/>
          <w:color w:val="8496B0" w:themeColor="text2" w:themeTint="99"/>
          <w:sz w:val="24"/>
          <w:szCs w:val="24"/>
        </w:rPr>
        <w:t>planiran</w:t>
      </w:r>
      <w:r w:rsidR="005E55FF" w:rsidRPr="006E1321">
        <w:rPr>
          <w:rFonts w:cstheme="minorHAnsi"/>
          <w:b/>
          <w:color w:val="8496B0" w:themeColor="text2" w:themeTint="99"/>
          <w:sz w:val="24"/>
          <w:szCs w:val="24"/>
        </w:rPr>
        <w:t>o</w:t>
      </w:r>
      <w:r w:rsidRPr="006E1321">
        <w:rPr>
          <w:rFonts w:cstheme="minorHAnsi"/>
          <w:b/>
          <w:color w:val="8496B0" w:themeColor="text2" w:themeTint="99"/>
          <w:sz w:val="24"/>
          <w:szCs w:val="24"/>
        </w:rPr>
        <w:t xml:space="preserve"> u iznosu od </w:t>
      </w:r>
      <w:r w:rsidR="00172577" w:rsidRPr="006E1321">
        <w:rPr>
          <w:rFonts w:cstheme="minorHAnsi"/>
          <w:b/>
          <w:color w:val="8496B0" w:themeColor="text2" w:themeTint="99"/>
          <w:sz w:val="24"/>
          <w:szCs w:val="24"/>
        </w:rPr>
        <w:t>36.200,00</w:t>
      </w:r>
      <w:r w:rsidR="00B80907" w:rsidRPr="006E1321">
        <w:rPr>
          <w:rFonts w:cstheme="minorHAnsi"/>
          <w:b/>
          <w:color w:val="8496B0" w:themeColor="text2" w:themeTint="99"/>
          <w:sz w:val="24"/>
          <w:szCs w:val="24"/>
        </w:rPr>
        <w:t xml:space="preserve"> </w:t>
      </w:r>
      <w:r w:rsidR="00FB0D7C" w:rsidRPr="006E1321">
        <w:rPr>
          <w:rFonts w:cstheme="minorHAnsi"/>
          <w:b/>
          <w:color w:val="8496B0" w:themeColor="text2" w:themeTint="99"/>
          <w:sz w:val="24"/>
          <w:szCs w:val="24"/>
        </w:rPr>
        <w:t>eura</w:t>
      </w:r>
      <w:r w:rsidR="00CB7728" w:rsidRPr="006E1321">
        <w:rPr>
          <w:rFonts w:cstheme="minorHAnsi"/>
          <w:b/>
          <w:color w:val="8496B0" w:themeColor="text2" w:themeTint="99"/>
          <w:sz w:val="24"/>
          <w:szCs w:val="24"/>
        </w:rPr>
        <w:t>.</w:t>
      </w:r>
    </w:p>
    <w:p w14:paraId="4C111FEE" w14:textId="0C351809" w:rsidR="00A84B8C" w:rsidRPr="006E1321" w:rsidRDefault="00DF469D" w:rsidP="007602C9">
      <w:pPr>
        <w:jc w:val="both"/>
        <w:rPr>
          <w:rFonts w:cstheme="minorHAnsi"/>
          <w:sz w:val="24"/>
          <w:szCs w:val="24"/>
        </w:rPr>
      </w:pPr>
      <w:r w:rsidRPr="006E1321">
        <w:rPr>
          <w:rFonts w:cstheme="minorHAnsi"/>
          <w:sz w:val="24"/>
          <w:szCs w:val="24"/>
        </w:rPr>
        <w:t>Za</w:t>
      </w:r>
      <w:r w:rsidR="00172577" w:rsidRPr="006E1321">
        <w:rPr>
          <w:rFonts w:cstheme="minorHAnsi"/>
          <w:sz w:val="24"/>
          <w:szCs w:val="24"/>
        </w:rPr>
        <w:t xml:space="preserve"> program sporta</w:t>
      </w:r>
      <w:r w:rsidR="00455C5B" w:rsidRPr="006E1321">
        <w:rPr>
          <w:rFonts w:cstheme="minorHAnsi"/>
          <w:sz w:val="24"/>
          <w:szCs w:val="24"/>
        </w:rPr>
        <w:t>, sufinanciranje sportskih aktivnosti</w:t>
      </w:r>
      <w:r w:rsidR="00172577" w:rsidRPr="006E1321">
        <w:rPr>
          <w:rFonts w:cstheme="minorHAnsi"/>
          <w:sz w:val="24"/>
          <w:szCs w:val="24"/>
        </w:rPr>
        <w:t xml:space="preserve"> planirano je </w:t>
      </w:r>
      <w:r w:rsidR="00A84B8C" w:rsidRPr="006E1321">
        <w:rPr>
          <w:rFonts w:cstheme="minorHAnsi"/>
          <w:sz w:val="24"/>
          <w:szCs w:val="24"/>
        </w:rPr>
        <w:t>36.200,00 eura (Usluge telefona, pošte i prijevoza 35.000,00 eura i ostali nespomenuti rashodi 1.200,00 eura).</w:t>
      </w:r>
    </w:p>
    <w:p w14:paraId="3B340436" w14:textId="5CF2B2BA" w:rsidR="002F57CC" w:rsidRPr="006E1321" w:rsidRDefault="00EC1754" w:rsidP="00F51BA8">
      <w:pPr>
        <w:jc w:val="both"/>
        <w:rPr>
          <w:rFonts w:cstheme="minorHAnsi"/>
          <w:b/>
          <w:color w:val="8496B0" w:themeColor="text2" w:themeTint="99"/>
          <w:sz w:val="24"/>
          <w:szCs w:val="24"/>
        </w:rPr>
      </w:pPr>
      <w:r w:rsidRPr="006E1321">
        <w:rPr>
          <w:rFonts w:cstheme="minorHAnsi"/>
          <w:b/>
          <w:color w:val="8496B0" w:themeColor="text2" w:themeTint="99"/>
          <w:sz w:val="24"/>
          <w:szCs w:val="24"/>
        </w:rPr>
        <w:t xml:space="preserve">Program </w:t>
      </w:r>
      <w:r w:rsidR="006C2383" w:rsidRPr="006E1321">
        <w:rPr>
          <w:rFonts w:cstheme="minorHAnsi"/>
          <w:b/>
          <w:color w:val="8496B0" w:themeColor="text2" w:themeTint="99"/>
          <w:sz w:val="24"/>
          <w:szCs w:val="24"/>
        </w:rPr>
        <w:t>115: E01 Program javnih potreba u kulturi, sportu i razvoju civilnog društva</w:t>
      </w:r>
      <w:r w:rsidR="00D4158B" w:rsidRPr="006E1321">
        <w:rPr>
          <w:rFonts w:cstheme="minorHAnsi"/>
          <w:b/>
          <w:color w:val="8496B0" w:themeColor="text2" w:themeTint="99"/>
          <w:sz w:val="24"/>
          <w:szCs w:val="24"/>
        </w:rPr>
        <w:t xml:space="preserve"> planirano u iznosu od </w:t>
      </w:r>
      <w:r w:rsidR="006C2383" w:rsidRPr="006E1321">
        <w:rPr>
          <w:rFonts w:cstheme="minorHAnsi"/>
          <w:b/>
          <w:color w:val="8496B0" w:themeColor="text2" w:themeTint="99"/>
          <w:sz w:val="24"/>
          <w:szCs w:val="24"/>
        </w:rPr>
        <w:t>77.000,00</w:t>
      </w:r>
      <w:r w:rsidR="00BE57BC" w:rsidRPr="006E1321">
        <w:rPr>
          <w:rFonts w:cstheme="minorHAnsi"/>
          <w:b/>
          <w:color w:val="8496B0" w:themeColor="text2" w:themeTint="99"/>
          <w:sz w:val="24"/>
          <w:szCs w:val="24"/>
        </w:rPr>
        <w:t xml:space="preserve"> </w:t>
      </w:r>
      <w:r w:rsidR="00FB0D7C" w:rsidRPr="006E1321">
        <w:rPr>
          <w:rFonts w:cstheme="minorHAnsi"/>
          <w:b/>
          <w:color w:val="8496B0" w:themeColor="text2" w:themeTint="99"/>
          <w:sz w:val="24"/>
          <w:szCs w:val="24"/>
        </w:rPr>
        <w:t>eura</w:t>
      </w:r>
      <w:r w:rsidRPr="006E1321">
        <w:rPr>
          <w:rFonts w:cstheme="minorHAnsi"/>
          <w:b/>
          <w:color w:val="8496B0" w:themeColor="text2" w:themeTint="99"/>
          <w:sz w:val="24"/>
          <w:szCs w:val="24"/>
        </w:rPr>
        <w:t>.</w:t>
      </w:r>
    </w:p>
    <w:p w14:paraId="72E2245D" w14:textId="7C322082" w:rsidR="000D5031" w:rsidRDefault="00E873D1" w:rsidP="007602C9">
      <w:pPr>
        <w:jc w:val="both"/>
        <w:rPr>
          <w:rFonts w:cstheme="minorHAnsi"/>
          <w:bCs/>
          <w:sz w:val="24"/>
          <w:szCs w:val="24"/>
        </w:rPr>
      </w:pPr>
      <w:r w:rsidRPr="006E1321">
        <w:rPr>
          <w:rFonts w:cstheme="minorHAnsi"/>
          <w:bCs/>
          <w:sz w:val="24"/>
          <w:szCs w:val="24"/>
        </w:rPr>
        <w:t xml:space="preserve">U ovom programu planiraju se sredstava za </w:t>
      </w:r>
      <w:r w:rsidR="006C2383" w:rsidRPr="006E1321">
        <w:rPr>
          <w:rFonts w:cstheme="minorHAnsi"/>
          <w:bCs/>
          <w:sz w:val="24"/>
          <w:szCs w:val="24"/>
        </w:rPr>
        <w:t>javne potrebe udruga na području kulture u iznosu od 25.000,00 eura</w:t>
      </w:r>
      <w:r w:rsidR="00594D85" w:rsidRPr="006E1321">
        <w:rPr>
          <w:rFonts w:cstheme="minorHAnsi"/>
          <w:bCs/>
          <w:sz w:val="24"/>
          <w:szCs w:val="24"/>
        </w:rPr>
        <w:t>,</w:t>
      </w:r>
      <w:r w:rsidR="006C2383" w:rsidRPr="006E1321">
        <w:rPr>
          <w:rFonts w:cstheme="minorHAnsi"/>
          <w:bCs/>
          <w:sz w:val="24"/>
          <w:szCs w:val="24"/>
        </w:rPr>
        <w:t xml:space="preserve"> sredstva</w:t>
      </w:r>
      <w:r w:rsidR="00455C5B" w:rsidRPr="006E1321">
        <w:rPr>
          <w:rFonts w:cstheme="minorHAnsi"/>
          <w:bCs/>
          <w:sz w:val="24"/>
          <w:szCs w:val="24"/>
        </w:rPr>
        <w:t xml:space="preserve"> za javne potrebe udruga na području sporta u iznosu od 45.000,00 eura</w:t>
      </w:r>
      <w:r w:rsidR="00594D85" w:rsidRPr="006E1321">
        <w:rPr>
          <w:rFonts w:cstheme="minorHAnsi"/>
          <w:bCs/>
          <w:sz w:val="24"/>
          <w:szCs w:val="24"/>
        </w:rPr>
        <w:t xml:space="preserve"> i za usluge unapređenja stanovanja i zajednice u iznosu od 7.000,00 eura</w:t>
      </w:r>
      <w:r w:rsidR="00D4158B" w:rsidRPr="006E1321">
        <w:rPr>
          <w:rFonts w:cstheme="minorHAnsi"/>
          <w:bCs/>
          <w:sz w:val="24"/>
          <w:szCs w:val="24"/>
        </w:rPr>
        <w:t>.</w:t>
      </w:r>
    </w:p>
    <w:p w14:paraId="49B31B46" w14:textId="300F3ABB" w:rsidR="00891161" w:rsidRPr="006E1321" w:rsidRDefault="00891161" w:rsidP="00891161">
      <w:pPr>
        <w:jc w:val="center"/>
        <w:rPr>
          <w:rFonts w:cstheme="minorHAnsi"/>
          <w:bCs/>
          <w:sz w:val="24"/>
          <w:szCs w:val="24"/>
        </w:rPr>
      </w:pPr>
      <w:r>
        <w:rPr>
          <w:rFonts w:cstheme="minorHAnsi"/>
          <w:bCs/>
          <w:noProof/>
          <w:sz w:val="24"/>
          <w:szCs w:val="24"/>
        </w:rPr>
        <w:drawing>
          <wp:inline distT="0" distB="0" distL="0" distR="0" wp14:anchorId="5F2014A2" wp14:editId="5C031AD2">
            <wp:extent cx="1524000" cy="2286000"/>
            <wp:effectExtent l="190500" t="190500" r="190500" b="190500"/>
            <wp:docPr id="142832828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28287" name="Slika 14283282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000" cy="2286000"/>
                    </a:xfrm>
                    <a:prstGeom prst="rect">
                      <a:avLst/>
                    </a:prstGeom>
                    <a:ln>
                      <a:noFill/>
                    </a:ln>
                    <a:effectLst>
                      <a:outerShdw blurRad="190500" algn="tl" rotWithShape="0">
                        <a:srgbClr val="000000">
                          <a:alpha val="70000"/>
                        </a:srgbClr>
                      </a:outerShdw>
                    </a:effectLst>
                  </pic:spPr>
                </pic:pic>
              </a:graphicData>
            </a:graphic>
          </wp:inline>
        </w:drawing>
      </w:r>
      <w:r>
        <w:rPr>
          <w:rFonts w:cstheme="minorHAnsi"/>
          <w:bCs/>
          <w:noProof/>
          <w:sz w:val="24"/>
          <w:szCs w:val="24"/>
        </w:rPr>
        <w:drawing>
          <wp:inline distT="0" distB="0" distL="0" distR="0" wp14:anchorId="534CE915" wp14:editId="4EBDA22B">
            <wp:extent cx="1524000" cy="2286000"/>
            <wp:effectExtent l="190500" t="190500" r="190500" b="190500"/>
            <wp:docPr id="170779619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6196" name="Slika 17077961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2286000"/>
                    </a:xfrm>
                    <a:prstGeom prst="rect">
                      <a:avLst/>
                    </a:prstGeom>
                    <a:ln>
                      <a:noFill/>
                    </a:ln>
                    <a:effectLst>
                      <a:outerShdw blurRad="190500" algn="tl" rotWithShape="0">
                        <a:srgbClr val="000000">
                          <a:alpha val="70000"/>
                        </a:srgbClr>
                      </a:outerShdw>
                    </a:effectLst>
                  </pic:spPr>
                </pic:pic>
              </a:graphicData>
            </a:graphic>
          </wp:inline>
        </w:drawing>
      </w:r>
    </w:p>
    <w:p w14:paraId="47AC9F33" w14:textId="6D75943F" w:rsidR="007D2F2A" w:rsidRPr="006E1321" w:rsidRDefault="007D2F2A"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 xml:space="preserve">Program </w:t>
      </w:r>
      <w:r w:rsidR="00E378BA" w:rsidRPr="006E1321">
        <w:rPr>
          <w:rFonts w:cstheme="minorHAnsi"/>
          <w:b/>
          <w:color w:val="8496B0" w:themeColor="text2" w:themeTint="99"/>
          <w:sz w:val="24"/>
          <w:szCs w:val="24"/>
        </w:rPr>
        <w:t xml:space="preserve">116: F01 Socijalna i zdravstvena skrb </w:t>
      </w:r>
      <w:r w:rsidR="00D4158B" w:rsidRPr="006E1321">
        <w:rPr>
          <w:rFonts w:cstheme="minorHAnsi"/>
          <w:b/>
          <w:color w:val="8496B0" w:themeColor="text2" w:themeTint="99"/>
          <w:sz w:val="24"/>
          <w:szCs w:val="24"/>
        </w:rPr>
        <w:t xml:space="preserve">planirano u iznosu od </w:t>
      </w:r>
      <w:r w:rsidR="00E378BA" w:rsidRPr="006E1321">
        <w:rPr>
          <w:rFonts w:cstheme="minorHAnsi"/>
          <w:b/>
          <w:color w:val="8496B0" w:themeColor="text2" w:themeTint="99"/>
          <w:sz w:val="24"/>
          <w:szCs w:val="24"/>
        </w:rPr>
        <w:t>73.000,00</w:t>
      </w:r>
      <w:r w:rsidR="00BE0F00" w:rsidRPr="006E1321">
        <w:rPr>
          <w:rFonts w:cstheme="minorHAnsi"/>
          <w:b/>
          <w:color w:val="8496B0" w:themeColor="text2" w:themeTint="99"/>
          <w:sz w:val="24"/>
          <w:szCs w:val="24"/>
        </w:rPr>
        <w:t xml:space="preserve"> </w:t>
      </w:r>
      <w:r w:rsidR="00FB0D7C" w:rsidRPr="006E1321">
        <w:rPr>
          <w:rFonts w:cstheme="minorHAnsi"/>
          <w:b/>
          <w:color w:val="8496B0" w:themeColor="text2" w:themeTint="99"/>
          <w:sz w:val="24"/>
          <w:szCs w:val="24"/>
        </w:rPr>
        <w:t>eura</w:t>
      </w:r>
    </w:p>
    <w:p w14:paraId="19040DD8" w14:textId="01840494" w:rsidR="00970A04" w:rsidRPr="006E1321" w:rsidRDefault="007D2F2A" w:rsidP="007602C9">
      <w:pPr>
        <w:jc w:val="both"/>
        <w:rPr>
          <w:rFonts w:cstheme="minorHAnsi"/>
          <w:bCs/>
          <w:sz w:val="24"/>
          <w:szCs w:val="24"/>
        </w:rPr>
      </w:pPr>
      <w:r w:rsidRPr="006E1321">
        <w:rPr>
          <w:rFonts w:cstheme="minorHAnsi"/>
          <w:bCs/>
          <w:sz w:val="24"/>
          <w:szCs w:val="24"/>
        </w:rPr>
        <w:t>U ovom programu</w:t>
      </w:r>
      <w:r w:rsidR="00D4031F" w:rsidRPr="006E1321">
        <w:rPr>
          <w:rFonts w:cstheme="minorHAnsi"/>
          <w:bCs/>
          <w:sz w:val="24"/>
          <w:szCs w:val="24"/>
        </w:rPr>
        <w:t xml:space="preserve"> izdvojena su sredstva za </w:t>
      </w:r>
      <w:r w:rsidR="00E378BA" w:rsidRPr="006E1321">
        <w:rPr>
          <w:rFonts w:cstheme="minorHAnsi"/>
          <w:bCs/>
          <w:sz w:val="24"/>
          <w:szCs w:val="24"/>
        </w:rPr>
        <w:t>pomoć kućanstvima u iznosu od 38.000,00 eura, pomoć studentima i đacima u iznosu od 32.000,00 eura</w:t>
      </w:r>
      <w:r w:rsidR="008306AD" w:rsidRPr="006E1321">
        <w:rPr>
          <w:rFonts w:cstheme="minorHAnsi"/>
          <w:bCs/>
          <w:sz w:val="24"/>
          <w:szCs w:val="24"/>
        </w:rPr>
        <w:t xml:space="preserve">, suzbijanje ovisnosti u iznosu od 1.000,00 eura i </w:t>
      </w:r>
      <w:r w:rsidR="00970A04" w:rsidRPr="006E1321">
        <w:rPr>
          <w:rFonts w:cstheme="minorHAnsi"/>
          <w:bCs/>
          <w:sz w:val="24"/>
          <w:szCs w:val="24"/>
        </w:rPr>
        <w:t>zdravstvena skrb 2.000,00 eura.</w:t>
      </w:r>
    </w:p>
    <w:p w14:paraId="4A27E06E" w14:textId="30EFFFCA" w:rsidR="00F51BA8" w:rsidRPr="006E1321" w:rsidRDefault="00F51BA8" w:rsidP="007602C9">
      <w:pPr>
        <w:jc w:val="both"/>
        <w:rPr>
          <w:rFonts w:cstheme="minorHAnsi"/>
          <w:bCs/>
          <w:sz w:val="24"/>
          <w:szCs w:val="24"/>
        </w:rPr>
      </w:pPr>
      <w:r w:rsidRPr="006E1321">
        <w:rPr>
          <w:rFonts w:cstheme="minorHAnsi"/>
          <w:b/>
          <w:color w:val="8496B0" w:themeColor="text2" w:themeTint="99"/>
          <w:sz w:val="24"/>
          <w:szCs w:val="24"/>
        </w:rPr>
        <w:t xml:space="preserve">Program </w:t>
      </w:r>
      <w:r w:rsidR="004C5029" w:rsidRPr="006E1321">
        <w:rPr>
          <w:rFonts w:cstheme="minorHAnsi"/>
          <w:b/>
          <w:color w:val="8496B0" w:themeColor="text2" w:themeTint="99"/>
          <w:sz w:val="24"/>
          <w:szCs w:val="24"/>
        </w:rPr>
        <w:t>118: H01</w:t>
      </w:r>
      <w:r w:rsidR="00485D5B">
        <w:rPr>
          <w:rFonts w:cstheme="minorHAnsi"/>
          <w:b/>
          <w:color w:val="8496B0" w:themeColor="text2" w:themeTint="99"/>
          <w:sz w:val="24"/>
          <w:szCs w:val="24"/>
        </w:rPr>
        <w:t xml:space="preserve"> </w:t>
      </w:r>
      <w:r w:rsidR="004C5029" w:rsidRPr="006E1321">
        <w:rPr>
          <w:rFonts w:cstheme="minorHAnsi"/>
          <w:b/>
          <w:color w:val="8496B0" w:themeColor="text2" w:themeTint="99"/>
          <w:sz w:val="24"/>
          <w:szCs w:val="24"/>
        </w:rPr>
        <w:t>Protupožarna i civi</w:t>
      </w:r>
      <w:r w:rsidR="00970A04" w:rsidRPr="006E1321">
        <w:rPr>
          <w:rFonts w:cstheme="minorHAnsi"/>
          <w:b/>
          <w:color w:val="8496B0" w:themeColor="text2" w:themeTint="99"/>
          <w:sz w:val="24"/>
          <w:szCs w:val="24"/>
        </w:rPr>
        <w:t>l</w:t>
      </w:r>
      <w:r w:rsidR="004C5029" w:rsidRPr="006E1321">
        <w:rPr>
          <w:rFonts w:cstheme="minorHAnsi"/>
          <w:b/>
          <w:color w:val="8496B0" w:themeColor="text2" w:themeTint="99"/>
          <w:sz w:val="24"/>
          <w:szCs w:val="24"/>
        </w:rPr>
        <w:t xml:space="preserve">na zaštita i Crveni križ </w:t>
      </w:r>
      <w:r w:rsidRPr="006E1321">
        <w:rPr>
          <w:rFonts w:cstheme="minorHAnsi"/>
          <w:b/>
          <w:color w:val="8496B0" w:themeColor="text2" w:themeTint="99"/>
          <w:sz w:val="24"/>
          <w:szCs w:val="24"/>
        </w:rPr>
        <w:t xml:space="preserve">planirano u iznosu od </w:t>
      </w:r>
      <w:r w:rsidR="004C5029" w:rsidRPr="006E1321">
        <w:rPr>
          <w:rFonts w:cstheme="minorHAnsi"/>
          <w:b/>
          <w:color w:val="8496B0" w:themeColor="text2" w:themeTint="99"/>
          <w:sz w:val="24"/>
          <w:szCs w:val="24"/>
        </w:rPr>
        <w:t>109.700,00</w:t>
      </w:r>
      <w:r w:rsidRPr="006E1321">
        <w:rPr>
          <w:rFonts w:cstheme="minorHAnsi"/>
          <w:b/>
          <w:color w:val="8496B0" w:themeColor="text2" w:themeTint="99"/>
          <w:sz w:val="24"/>
          <w:szCs w:val="24"/>
        </w:rPr>
        <w:t xml:space="preserve"> eura</w:t>
      </w:r>
    </w:p>
    <w:p w14:paraId="126B2F3A" w14:textId="2E626126" w:rsidR="00142106" w:rsidRPr="006E1321" w:rsidRDefault="00F51BA8" w:rsidP="007602C9">
      <w:pPr>
        <w:jc w:val="both"/>
        <w:rPr>
          <w:rFonts w:cstheme="minorHAnsi"/>
          <w:bCs/>
          <w:sz w:val="24"/>
          <w:szCs w:val="24"/>
        </w:rPr>
      </w:pPr>
      <w:r w:rsidRPr="006E1321">
        <w:rPr>
          <w:rFonts w:cstheme="minorHAnsi"/>
          <w:bCs/>
          <w:sz w:val="24"/>
          <w:szCs w:val="24"/>
        </w:rPr>
        <w:lastRenderedPageBreak/>
        <w:t>Ovim programom</w:t>
      </w:r>
      <w:r w:rsidR="004C5029" w:rsidRPr="006E1321">
        <w:rPr>
          <w:rFonts w:cstheme="minorHAnsi"/>
          <w:bCs/>
          <w:sz w:val="24"/>
          <w:szCs w:val="24"/>
        </w:rPr>
        <w:t xml:space="preserve"> za sufinanciranje DVD-a planira se izdvojiti 80.000,00 eura, za </w:t>
      </w:r>
      <w:r w:rsidR="00970A04" w:rsidRPr="006E1321">
        <w:rPr>
          <w:rFonts w:cstheme="minorHAnsi"/>
          <w:bCs/>
          <w:sz w:val="24"/>
          <w:szCs w:val="24"/>
        </w:rPr>
        <w:t xml:space="preserve">protupožarne i zaštitne aktivnosti </w:t>
      </w:r>
      <w:r w:rsidR="004C5029" w:rsidRPr="006E1321">
        <w:rPr>
          <w:rFonts w:cstheme="minorHAnsi"/>
          <w:bCs/>
          <w:sz w:val="24"/>
          <w:szCs w:val="24"/>
        </w:rPr>
        <w:t>12.000,00 eura</w:t>
      </w:r>
      <w:r w:rsidR="00AE200C" w:rsidRPr="006E1321">
        <w:rPr>
          <w:rFonts w:cstheme="minorHAnsi"/>
          <w:bCs/>
          <w:sz w:val="24"/>
          <w:szCs w:val="24"/>
        </w:rPr>
        <w:t>, sustav zaštite i spašavanja 6.700,00 eura</w:t>
      </w:r>
      <w:r w:rsidR="00256AB2" w:rsidRPr="006E1321">
        <w:rPr>
          <w:rFonts w:cstheme="minorHAnsi"/>
          <w:bCs/>
          <w:sz w:val="24"/>
          <w:szCs w:val="24"/>
        </w:rPr>
        <w:t>,</w:t>
      </w:r>
      <w:r w:rsidR="00AE200C" w:rsidRPr="006E1321">
        <w:rPr>
          <w:rFonts w:cstheme="minorHAnsi"/>
          <w:bCs/>
          <w:sz w:val="24"/>
          <w:szCs w:val="24"/>
        </w:rPr>
        <w:t xml:space="preserve"> sufinanciranje Crvenog križa 7.000,00 eura</w:t>
      </w:r>
      <w:r w:rsidR="00256AB2" w:rsidRPr="006E1321">
        <w:rPr>
          <w:rFonts w:cstheme="minorHAnsi"/>
          <w:bCs/>
          <w:sz w:val="24"/>
          <w:szCs w:val="24"/>
        </w:rPr>
        <w:t xml:space="preserve"> i plan djelovanja Civilne zaštite 7.000,00 eura.</w:t>
      </w:r>
    </w:p>
    <w:p w14:paraId="6EA4E799" w14:textId="042E89F1" w:rsidR="00142106" w:rsidRPr="006E1321" w:rsidRDefault="00142106" w:rsidP="007602C9">
      <w:pPr>
        <w:jc w:val="both"/>
        <w:rPr>
          <w:rFonts w:cstheme="minorHAnsi"/>
          <w:b/>
          <w:bCs/>
          <w:color w:val="8496B0" w:themeColor="text2" w:themeTint="99"/>
          <w:sz w:val="24"/>
          <w:szCs w:val="24"/>
        </w:rPr>
      </w:pPr>
      <w:r w:rsidRPr="006E1321">
        <w:rPr>
          <w:rFonts w:cstheme="minorHAnsi"/>
          <w:b/>
          <w:bCs/>
          <w:color w:val="8496B0" w:themeColor="text2" w:themeTint="99"/>
          <w:sz w:val="24"/>
          <w:szCs w:val="24"/>
        </w:rPr>
        <w:t xml:space="preserve">Program </w:t>
      </w:r>
      <w:r w:rsidR="00256AB2" w:rsidRPr="006E1321">
        <w:rPr>
          <w:rFonts w:cstheme="minorHAnsi"/>
          <w:b/>
          <w:bCs/>
          <w:color w:val="8496B0" w:themeColor="text2" w:themeTint="99"/>
          <w:sz w:val="24"/>
          <w:szCs w:val="24"/>
        </w:rPr>
        <w:t>119: I01 Održavanje komunalne  infrastrukture</w:t>
      </w:r>
      <w:r w:rsidR="000565B4" w:rsidRPr="006E1321">
        <w:rPr>
          <w:rFonts w:cstheme="minorHAnsi"/>
          <w:b/>
          <w:bCs/>
          <w:color w:val="8496B0" w:themeColor="text2" w:themeTint="99"/>
          <w:sz w:val="24"/>
          <w:szCs w:val="24"/>
        </w:rPr>
        <w:t xml:space="preserve"> planirano u iznosu od </w:t>
      </w:r>
      <w:r w:rsidR="00256AB2" w:rsidRPr="006E1321">
        <w:rPr>
          <w:rFonts w:cstheme="minorHAnsi"/>
          <w:b/>
          <w:bCs/>
          <w:color w:val="8496B0" w:themeColor="text2" w:themeTint="99"/>
          <w:sz w:val="24"/>
          <w:szCs w:val="24"/>
        </w:rPr>
        <w:t>405.900,00</w:t>
      </w:r>
      <w:r w:rsidR="00E81AF7" w:rsidRPr="006E1321">
        <w:rPr>
          <w:rFonts w:cstheme="minorHAnsi"/>
          <w:b/>
          <w:bCs/>
          <w:color w:val="8496B0" w:themeColor="text2" w:themeTint="99"/>
          <w:sz w:val="24"/>
          <w:szCs w:val="24"/>
        </w:rPr>
        <w:t xml:space="preserve"> </w:t>
      </w:r>
      <w:r w:rsidR="00FB0D7C" w:rsidRPr="006E1321">
        <w:rPr>
          <w:rFonts w:cstheme="minorHAnsi"/>
          <w:b/>
          <w:bCs/>
          <w:color w:val="8496B0" w:themeColor="text2" w:themeTint="99"/>
          <w:sz w:val="24"/>
          <w:szCs w:val="24"/>
        </w:rPr>
        <w:t>eura</w:t>
      </w:r>
    </w:p>
    <w:p w14:paraId="766626E1" w14:textId="0234C812" w:rsidR="003A1E09" w:rsidRPr="006E1321" w:rsidRDefault="000565B4" w:rsidP="003A1E09">
      <w:pPr>
        <w:spacing w:after="0"/>
        <w:jc w:val="both"/>
        <w:rPr>
          <w:rFonts w:cstheme="minorHAnsi"/>
          <w:sz w:val="24"/>
          <w:szCs w:val="24"/>
        </w:rPr>
      </w:pPr>
      <w:r w:rsidRPr="006E1321">
        <w:rPr>
          <w:rFonts w:cstheme="minorHAnsi"/>
          <w:sz w:val="24"/>
          <w:szCs w:val="24"/>
        </w:rPr>
        <w:t xml:space="preserve">Za </w:t>
      </w:r>
      <w:r w:rsidR="00256AB2" w:rsidRPr="006E1321">
        <w:rPr>
          <w:rFonts w:cstheme="minorHAnsi"/>
          <w:sz w:val="24"/>
          <w:szCs w:val="24"/>
        </w:rPr>
        <w:t xml:space="preserve">nerazvrstane ceste, mjesne ulice, trgove i parkove izdvojeno je 35.000,00 eura proračunskih sredstava, za poljske i protupožarne puteve 40.000,00 eura, </w:t>
      </w:r>
      <w:r w:rsidR="006E046C" w:rsidRPr="006E1321">
        <w:rPr>
          <w:rFonts w:cstheme="minorHAnsi"/>
          <w:sz w:val="24"/>
          <w:szCs w:val="24"/>
        </w:rPr>
        <w:t>za javne površine i čistoću 112.500,00 eura, za javnu rasvjetu 50.000,00 eura, za mjesne plaže 37.000,00 eura, za odvodnju atmosferskih voda 1.400,00 eura, za održavanje javnih i zelenih površina 120.000,00 eur</w:t>
      </w:r>
      <w:r w:rsidR="003A1E09" w:rsidRPr="006E1321">
        <w:rPr>
          <w:rFonts w:cstheme="minorHAnsi"/>
          <w:sz w:val="24"/>
          <w:szCs w:val="24"/>
        </w:rPr>
        <w:t xml:space="preserve">a i </w:t>
      </w:r>
      <w:r w:rsidR="006E046C" w:rsidRPr="006E1321">
        <w:rPr>
          <w:rFonts w:cstheme="minorHAnsi"/>
          <w:sz w:val="24"/>
          <w:szCs w:val="24"/>
        </w:rPr>
        <w:t xml:space="preserve"> za održavanje ostalih objekata 10.000,00 eura</w:t>
      </w:r>
      <w:r w:rsidR="003A1E09" w:rsidRPr="006E1321">
        <w:rPr>
          <w:rFonts w:cstheme="minorHAnsi"/>
          <w:sz w:val="24"/>
          <w:szCs w:val="24"/>
        </w:rPr>
        <w:t>.</w:t>
      </w:r>
    </w:p>
    <w:p w14:paraId="2572F382" w14:textId="77777777" w:rsidR="003A1E09" w:rsidRPr="006E1321" w:rsidRDefault="003A1E09" w:rsidP="0057493D">
      <w:pPr>
        <w:spacing w:after="0"/>
        <w:jc w:val="both"/>
        <w:rPr>
          <w:rFonts w:cstheme="minorHAnsi"/>
          <w:b/>
          <w:bCs/>
          <w:color w:val="8496B0" w:themeColor="text2" w:themeTint="99"/>
          <w:sz w:val="24"/>
          <w:szCs w:val="24"/>
        </w:rPr>
      </w:pPr>
    </w:p>
    <w:p w14:paraId="03B9F071" w14:textId="595073C1" w:rsidR="00A51E81" w:rsidRPr="006E1321" w:rsidRDefault="00A51E81" w:rsidP="0057493D">
      <w:pPr>
        <w:spacing w:after="0"/>
        <w:jc w:val="both"/>
        <w:rPr>
          <w:rFonts w:cstheme="minorHAnsi"/>
          <w:b/>
          <w:bCs/>
          <w:color w:val="8496B0" w:themeColor="text2" w:themeTint="99"/>
          <w:sz w:val="24"/>
          <w:szCs w:val="24"/>
        </w:rPr>
      </w:pPr>
      <w:r w:rsidRPr="006E1321">
        <w:rPr>
          <w:rFonts w:cstheme="minorHAnsi"/>
          <w:b/>
          <w:bCs/>
          <w:color w:val="8496B0" w:themeColor="text2" w:themeTint="99"/>
          <w:sz w:val="24"/>
          <w:szCs w:val="24"/>
        </w:rPr>
        <w:t xml:space="preserve">Program </w:t>
      </w:r>
      <w:r w:rsidR="003A1E09" w:rsidRPr="006E1321">
        <w:rPr>
          <w:rFonts w:cstheme="minorHAnsi"/>
          <w:b/>
          <w:bCs/>
          <w:color w:val="8496B0" w:themeColor="text2" w:themeTint="99"/>
          <w:sz w:val="24"/>
          <w:szCs w:val="24"/>
        </w:rPr>
        <w:t xml:space="preserve">120: I02 Komunalna infrastruktura-gradnja </w:t>
      </w:r>
      <w:r w:rsidRPr="006E1321">
        <w:rPr>
          <w:rFonts w:cstheme="minorHAnsi"/>
          <w:b/>
          <w:bCs/>
          <w:color w:val="8496B0" w:themeColor="text2" w:themeTint="99"/>
          <w:sz w:val="24"/>
          <w:szCs w:val="24"/>
        </w:rPr>
        <w:t xml:space="preserve">planirano u iznosu od </w:t>
      </w:r>
      <w:r w:rsidR="003A1E09" w:rsidRPr="006E1321">
        <w:rPr>
          <w:rFonts w:cstheme="minorHAnsi"/>
          <w:b/>
          <w:bCs/>
          <w:color w:val="8496B0" w:themeColor="text2" w:themeTint="99"/>
          <w:sz w:val="24"/>
          <w:szCs w:val="24"/>
        </w:rPr>
        <w:t xml:space="preserve">894.992,64 </w:t>
      </w:r>
      <w:r w:rsidRPr="006E1321">
        <w:rPr>
          <w:rFonts w:cstheme="minorHAnsi"/>
          <w:b/>
          <w:bCs/>
          <w:color w:val="8496B0" w:themeColor="text2" w:themeTint="99"/>
          <w:sz w:val="24"/>
          <w:szCs w:val="24"/>
        </w:rPr>
        <w:t>eura</w:t>
      </w:r>
    </w:p>
    <w:p w14:paraId="500098CB" w14:textId="77777777" w:rsidR="003A1E09" w:rsidRPr="006E1321" w:rsidRDefault="003A1E09" w:rsidP="0057493D">
      <w:pPr>
        <w:spacing w:after="0"/>
        <w:jc w:val="both"/>
        <w:rPr>
          <w:rFonts w:cstheme="minorHAnsi"/>
          <w:b/>
          <w:bCs/>
          <w:color w:val="8496B0" w:themeColor="text2" w:themeTint="99"/>
          <w:sz w:val="24"/>
          <w:szCs w:val="24"/>
        </w:rPr>
      </w:pPr>
    </w:p>
    <w:p w14:paraId="6D5D2182" w14:textId="3EB754F9" w:rsidR="00737351" w:rsidRPr="006E1321" w:rsidRDefault="00A51E81" w:rsidP="00A51E81">
      <w:pPr>
        <w:rPr>
          <w:rFonts w:cstheme="minorHAnsi"/>
          <w:sz w:val="24"/>
          <w:szCs w:val="24"/>
        </w:rPr>
      </w:pPr>
      <w:r w:rsidRPr="006E1321">
        <w:rPr>
          <w:rFonts w:cstheme="minorHAnsi"/>
          <w:sz w:val="24"/>
          <w:szCs w:val="24"/>
        </w:rPr>
        <w:t xml:space="preserve">Za program izgradnje komunalne infrastrukture izdvojeno je </w:t>
      </w:r>
      <w:r w:rsidR="003A1E09" w:rsidRPr="006E1321">
        <w:rPr>
          <w:rFonts w:cstheme="minorHAnsi"/>
          <w:sz w:val="24"/>
          <w:szCs w:val="24"/>
        </w:rPr>
        <w:t>894.992,64</w:t>
      </w:r>
      <w:r w:rsidRPr="006E1321">
        <w:rPr>
          <w:rFonts w:cstheme="minorHAnsi"/>
          <w:sz w:val="24"/>
          <w:szCs w:val="24"/>
        </w:rPr>
        <w:t xml:space="preserve"> eura, od toga za </w:t>
      </w:r>
      <w:r w:rsidR="00554960" w:rsidRPr="006E1321">
        <w:rPr>
          <w:rFonts w:cstheme="minorHAnsi"/>
          <w:sz w:val="24"/>
          <w:szCs w:val="24"/>
        </w:rPr>
        <w:t xml:space="preserve">parkirališta, parkove i zelene površine 139.000,00 eura, nerazvrstane ceste 278.000,00 eura, za javnu rasvjetu 30.000,00 eura, za projekt izgradnje u sklopu izvanrednog održavanja 218.992,64 eura, </w:t>
      </w:r>
      <w:r w:rsidR="00A50ED6" w:rsidRPr="006E1321">
        <w:rPr>
          <w:rFonts w:cstheme="minorHAnsi"/>
          <w:sz w:val="24"/>
          <w:szCs w:val="24"/>
        </w:rPr>
        <w:t xml:space="preserve">za groblja 132.000,00 eura, za održavanje čistoće i odlaganje komunalnog otpada 72.000,00 eura i za građevinske objekte 25.000,00 eura. </w:t>
      </w:r>
    </w:p>
    <w:p w14:paraId="55B71DD5" w14:textId="142A27B5" w:rsidR="00350781" w:rsidRPr="006E1321" w:rsidRDefault="00350781" w:rsidP="001C569D">
      <w:pPr>
        <w:spacing w:after="0"/>
        <w:rPr>
          <w:rFonts w:cstheme="minorHAnsi"/>
          <w:sz w:val="24"/>
          <w:szCs w:val="24"/>
        </w:rPr>
      </w:pPr>
    </w:p>
    <w:p w14:paraId="02424B15" w14:textId="462DDD6C" w:rsidR="003F371A" w:rsidRPr="006E1321" w:rsidRDefault="003F371A" w:rsidP="00350781">
      <w:pPr>
        <w:jc w:val="both"/>
        <w:rPr>
          <w:rFonts w:cstheme="minorHAnsi"/>
          <w:b/>
          <w:bCs/>
          <w:color w:val="8496B0" w:themeColor="text2" w:themeTint="99"/>
          <w:sz w:val="24"/>
          <w:szCs w:val="24"/>
        </w:rPr>
      </w:pPr>
      <w:r w:rsidRPr="006E1321">
        <w:rPr>
          <w:rFonts w:cstheme="minorHAnsi"/>
          <w:b/>
          <w:bCs/>
          <w:color w:val="8496B0" w:themeColor="text2" w:themeTint="99"/>
          <w:sz w:val="24"/>
          <w:szCs w:val="24"/>
        </w:rPr>
        <w:t xml:space="preserve">Program </w:t>
      </w:r>
      <w:r w:rsidR="001C569D" w:rsidRPr="006E1321">
        <w:rPr>
          <w:rFonts w:cstheme="minorHAnsi"/>
          <w:b/>
          <w:bCs/>
          <w:color w:val="8496B0" w:themeColor="text2" w:themeTint="99"/>
          <w:sz w:val="24"/>
          <w:szCs w:val="24"/>
        </w:rPr>
        <w:t xml:space="preserve">121: J01 Javne potrebe ustanova </w:t>
      </w:r>
      <w:r w:rsidR="00737351" w:rsidRPr="006E1321">
        <w:rPr>
          <w:rFonts w:cstheme="minorHAnsi"/>
          <w:b/>
          <w:bCs/>
          <w:color w:val="8496B0" w:themeColor="text2" w:themeTint="99"/>
          <w:sz w:val="24"/>
          <w:szCs w:val="24"/>
        </w:rPr>
        <w:t xml:space="preserve">planirano u iznosu od </w:t>
      </w:r>
      <w:r w:rsidR="001C569D" w:rsidRPr="006E1321">
        <w:rPr>
          <w:rFonts w:cstheme="minorHAnsi"/>
          <w:b/>
          <w:bCs/>
          <w:color w:val="8496B0" w:themeColor="text2" w:themeTint="99"/>
          <w:sz w:val="24"/>
          <w:szCs w:val="24"/>
        </w:rPr>
        <w:t>62.500,00</w:t>
      </w:r>
      <w:r w:rsidR="002216D5" w:rsidRPr="006E1321">
        <w:rPr>
          <w:rFonts w:cstheme="minorHAnsi"/>
          <w:b/>
          <w:bCs/>
          <w:color w:val="8496B0" w:themeColor="text2" w:themeTint="99"/>
          <w:sz w:val="24"/>
          <w:szCs w:val="24"/>
        </w:rPr>
        <w:t xml:space="preserve"> </w:t>
      </w:r>
      <w:r w:rsidR="00FB0D7C" w:rsidRPr="006E1321">
        <w:rPr>
          <w:rFonts w:cstheme="minorHAnsi"/>
          <w:b/>
          <w:bCs/>
          <w:color w:val="8496B0" w:themeColor="text2" w:themeTint="99"/>
          <w:sz w:val="24"/>
          <w:szCs w:val="24"/>
        </w:rPr>
        <w:t>eura</w:t>
      </w:r>
    </w:p>
    <w:p w14:paraId="0FFB9AC3" w14:textId="7958D897" w:rsidR="00A51E81" w:rsidRDefault="00737351" w:rsidP="00697FEC">
      <w:pPr>
        <w:spacing w:before="240"/>
        <w:jc w:val="both"/>
        <w:rPr>
          <w:rFonts w:cstheme="minorHAnsi"/>
          <w:sz w:val="24"/>
          <w:szCs w:val="24"/>
        </w:rPr>
      </w:pPr>
      <w:r w:rsidRPr="006E1321">
        <w:rPr>
          <w:rFonts w:cstheme="minorHAnsi"/>
          <w:sz w:val="24"/>
          <w:szCs w:val="24"/>
        </w:rPr>
        <w:t>Ovim program</w:t>
      </w:r>
      <w:r w:rsidR="00350781" w:rsidRPr="006E1321">
        <w:rPr>
          <w:rFonts w:cstheme="minorHAnsi"/>
          <w:sz w:val="24"/>
          <w:szCs w:val="24"/>
        </w:rPr>
        <w:t>om</w:t>
      </w:r>
      <w:r w:rsidRPr="006E1321">
        <w:rPr>
          <w:rFonts w:cstheme="minorHAnsi"/>
          <w:sz w:val="24"/>
          <w:szCs w:val="24"/>
        </w:rPr>
        <w:t xml:space="preserve"> </w:t>
      </w:r>
      <w:r w:rsidR="001C569D" w:rsidRPr="006E1321">
        <w:rPr>
          <w:rFonts w:cstheme="minorHAnsi"/>
          <w:sz w:val="24"/>
          <w:szCs w:val="24"/>
        </w:rPr>
        <w:t xml:space="preserve">izdvajaju se sredstva za doniranje zdravstvu (ambulanta, </w:t>
      </w:r>
      <w:proofErr w:type="spellStart"/>
      <w:r w:rsidR="001C569D" w:rsidRPr="006E1321">
        <w:rPr>
          <w:rFonts w:cstheme="minorHAnsi"/>
          <w:sz w:val="24"/>
          <w:szCs w:val="24"/>
        </w:rPr>
        <w:t>ginek</w:t>
      </w:r>
      <w:proofErr w:type="spellEnd"/>
      <w:r w:rsidR="001C569D" w:rsidRPr="006E1321">
        <w:rPr>
          <w:rFonts w:cstheme="minorHAnsi"/>
          <w:sz w:val="24"/>
          <w:szCs w:val="24"/>
        </w:rPr>
        <w:t xml:space="preserve">. I pedijatar) u iznosu od 8.500,00 eura, </w:t>
      </w:r>
      <w:r w:rsidR="00D75E3F" w:rsidRPr="006E1321">
        <w:rPr>
          <w:rFonts w:cstheme="minorHAnsi"/>
          <w:sz w:val="24"/>
          <w:szCs w:val="24"/>
        </w:rPr>
        <w:t xml:space="preserve">za Osnovnu školu </w:t>
      </w:r>
      <w:proofErr w:type="spellStart"/>
      <w:r w:rsidR="00D75E3F" w:rsidRPr="006E1321">
        <w:rPr>
          <w:rFonts w:cstheme="minorHAnsi"/>
          <w:sz w:val="24"/>
          <w:szCs w:val="24"/>
        </w:rPr>
        <w:t>Milna</w:t>
      </w:r>
      <w:proofErr w:type="spellEnd"/>
      <w:r w:rsidR="00D75E3F" w:rsidRPr="006E1321">
        <w:rPr>
          <w:rFonts w:cstheme="minorHAnsi"/>
          <w:sz w:val="24"/>
          <w:szCs w:val="24"/>
        </w:rPr>
        <w:t xml:space="preserve"> i Srednju školu Brač u iznosu od 13.000,00 eura, za Turističku zajednicu Općine </w:t>
      </w:r>
      <w:proofErr w:type="spellStart"/>
      <w:r w:rsidR="00D75E3F" w:rsidRPr="006E1321">
        <w:rPr>
          <w:rFonts w:cstheme="minorHAnsi"/>
          <w:sz w:val="24"/>
          <w:szCs w:val="24"/>
        </w:rPr>
        <w:t>Milna</w:t>
      </w:r>
      <w:proofErr w:type="spellEnd"/>
      <w:r w:rsidR="00D75E3F" w:rsidRPr="006E1321">
        <w:rPr>
          <w:rFonts w:cstheme="minorHAnsi"/>
          <w:sz w:val="24"/>
          <w:szCs w:val="24"/>
        </w:rPr>
        <w:t xml:space="preserve"> u iznosu od 35.000,00 eura</w:t>
      </w:r>
      <w:r w:rsidR="00697FEC" w:rsidRPr="006E1321">
        <w:rPr>
          <w:rFonts w:cstheme="minorHAnsi"/>
          <w:sz w:val="24"/>
          <w:szCs w:val="24"/>
        </w:rPr>
        <w:t xml:space="preserve"> i policijsku postaju Brač u iznosu od 6.000,00 eura</w:t>
      </w:r>
      <w:r w:rsidR="00350781" w:rsidRPr="006E1321">
        <w:rPr>
          <w:rFonts w:cstheme="minorHAnsi"/>
          <w:sz w:val="24"/>
          <w:szCs w:val="24"/>
        </w:rPr>
        <w:t>.</w:t>
      </w:r>
    </w:p>
    <w:p w14:paraId="276F9DD1" w14:textId="0568BFD1" w:rsidR="005E388D" w:rsidRPr="006E1321" w:rsidRDefault="005E388D" w:rsidP="005E388D">
      <w:pPr>
        <w:spacing w:before="240"/>
        <w:jc w:val="center"/>
        <w:rPr>
          <w:rFonts w:cstheme="minorHAnsi"/>
          <w:sz w:val="24"/>
          <w:szCs w:val="24"/>
        </w:rPr>
      </w:pPr>
      <w:r>
        <w:rPr>
          <w:rFonts w:cstheme="minorHAnsi"/>
          <w:noProof/>
          <w:sz w:val="24"/>
          <w:szCs w:val="24"/>
        </w:rPr>
        <w:drawing>
          <wp:inline distT="0" distB="0" distL="0" distR="0" wp14:anchorId="1E935B11" wp14:editId="67EEC568">
            <wp:extent cx="2466975" cy="1847850"/>
            <wp:effectExtent l="190500" t="190500" r="200025" b="190500"/>
            <wp:docPr id="18937287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28715" name="Slika 1893728715"/>
                    <pic:cNvPicPr/>
                  </pic:nvPicPr>
                  <pic:blipFill>
                    <a:blip r:embed="rId27">
                      <a:extLst>
                        <a:ext uri="{28A0092B-C50C-407E-A947-70E740481C1C}">
                          <a14:useLocalDpi xmlns:a14="http://schemas.microsoft.com/office/drawing/2010/main" val="0"/>
                        </a:ext>
                      </a:extLst>
                    </a:blip>
                    <a:stretch>
                      <a:fillRect/>
                    </a:stretch>
                  </pic:blipFill>
                  <pic:spPr>
                    <a:xfrm>
                      <a:off x="0" y="0"/>
                      <a:ext cx="2466975" cy="1847850"/>
                    </a:xfrm>
                    <a:prstGeom prst="rect">
                      <a:avLst/>
                    </a:prstGeom>
                    <a:ln>
                      <a:noFill/>
                    </a:ln>
                    <a:effectLst>
                      <a:outerShdw blurRad="190500" algn="tl" rotWithShape="0">
                        <a:srgbClr val="000000">
                          <a:alpha val="70000"/>
                        </a:srgbClr>
                      </a:outerShdw>
                    </a:effectLst>
                  </pic:spPr>
                </pic:pic>
              </a:graphicData>
            </a:graphic>
          </wp:inline>
        </w:drawing>
      </w:r>
    </w:p>
    <w:p w14:paraId="23A0641B" w14:textId="77777777" w:rsidR="00485D5B" w:rsidRDefault="00485D5B">
      <w:pPr>
        <w:rPr>
          <w:rFonts w:cstheme="minorHAnsi"/>
          <w:b/>
          <w:bCs/>
          <w:color w:val="8496B0" w:themeColor="text2" w:themeTint="99"/>
          <w:sz w:val="24"/>
          <w:szCs w:val="24"/>
        </w:rPr>
      </w:pPr>
      <w:r>
        <w:rPr>
          <w:rFonts w:cstheme="minorHAnsi"/>
          <w:b/>
          <w:bCs/>
          <w:color w:val="8496B0" w:themeColor="text2" w:themeTint="99"/>
          <w:sz w:val="24"/>
          <w:szCs w:val="24"/>
        </w:rPr>
        <w:br w:type="page"/>
      </w:r>
    </w:p>
    <w:p w14:paraId="77BF261E" w14:textId="3DEC0C4B" w:rsidR="002E1FF3" w:rsidRPr="006E1321" w:rsidRDefault="002E1FF3" w:rsidP="002E7054">
      <w:pPr>
        <w:jc w:val="both"/>
        <w:rPr>
          <w:rFonts w:cstheme="minorHAnsi"/>
          <w:b/>
          <w:bCs/>
          <w:color w:val="8496B0" w:themeColor="text2" w:themeTint="99"/>
          <w:sz w:val="24"/>
          <w:szCs w:val="24"/>
        </w:rPr>
      </w:pPr>
      <w:r w:rsidRPr="006E1321">
        <w:rPr>
          <w:rFonts w:cstheme="minorHAnsi"/>
          <w:b/>
          <w:bCs/>
          <w:color w:val="8496B0" w:themeColor="text2" w:themeTint="99"/>
          <w:sz w:val="24"/>
          <w:szCs w:val="24"/>
        </w:rPr>
        <w:lastRenderedPageBreak/>
        <w:t xml:space="preserve">Program </w:t>
      </w:r>
      <w:r w:rsidR="00697FEC" w:rsidRPr="006E1321">
        <w:rPr>
          <w:rFonts w:cstheme="minorHAnsi"/>
          <w:b/>
          <w:bCs/>
          <w:color w:val="8496B0" w:themeColor="text2" w:themeTint="99"/>
          <w:sz w:val="24"/>
          <w:szCs w:val="24"/>
        </w:rPr>
        <w:t xml:space="preserve">122: L01Upravljanje pomorskim dobrom </w:t>
      </w:r>
      <w:r w:rsidRPr="006E1321">
        <w:rPr>
          <w:rFonts w:cstheme="minorHAnsi"/>
          <w:b/>
          <w:bCs/>
          <w:color w:val="8496B0" w:themeColor="text2" w:themeTint="99"/>
          <w:sz w:val="24"/>
          <w:szCs w:val="24"/>
        </w:rPr>
        <w:t xml:space="preserve">planirano u iznosu od </w:t>
      </w:r>
      <w:r w:rsidR="00697FEC" w:rsidRPr="006E1321">
        <w:rPr>
          <w:rFonts w:cstheme="minorHAnsi"/>
          <w:b/>
          <w:bCs/>
          <w:color w:val="8496B0" w:themeColor="text2" w:themeTint="99"/>
          <w:sz w:val="24"/>
          <w:szCs w:val="24"/>
        </w:rPr>
        <w:t>25.000,00</w:t>
      </w:r>
      <w:r w:rsidR="000322F4" w:rsidRPr="006E1321">
        <w:rPr>
          <w:rFonts w:cstheme="minorHAnsi"/>
          <w:b/>
          <w:bCs/>
          <w:color w:val="8496B0" w:themeColor="text2" w:themeTint="99"/>
          <w:sz w:val="24"/>
          <w:szCs w:val="24"/>
        </w:rPr>
        <w:t xml:space="preserve"> </w:t>
      </w:r>
      <w:r w:rsidR="00FB0D7C" w:rsidRPr="006E1321">
        <w:rPr>
          <w:rFonts w:cstheme="minorHAnsi"/>
          <w:b/>
          <w:bCs/>
          <w:color w:val="8496B0" w:themeColor="text2" w:themeTint="99"/>
          <w:sz w:val="24"/>
          <w:szCs w:val="24"/>
        </w:rPr>
        <w:t>eura</w:t>
      </w:r>
    </w:p>
    <w:p w14:paraId="00A3851E" w14:textId="69B8A998" w:rsidR="002E1FF3" w:rsidRDefault="002E1FF3" w:rsidP="0057493D">
      <w:pPr>
        <w:spacing w:after="0"/>
        <w:jc w:val="both"/>
        <w:rPr>
          <w:rFonts w:cstheme="minorHAnsi"/>
          <w:sz w:val="24"/>
          <w:szCs w:val="24"/>
        </w:rPr>
      </w:pPr>
      <w:r w:rsidRPr="006E1321">
        <w:rPr>
          <w:rFonts w:cstheme="minorHAnsi"/>
          <w:sz w:val="24"/>
          <w:szCs w:val="24"/>
        </w:rPr>
        <w:t xml:space="preserve">Za </w:t>
      </w:r>
      <w:r w:rsidR="00697FEC" w:rsidRPr="006E1321">
        <w:rPr>
          <w:rFonts w:cstheme="minorHAnsi"/>
          <w:sz w:val="24"/>
          <w:szCs w:val="24"/>
        </w:rPr>
        <w:t>dodatna ulaganja planirano je 25.000,00</w:t>
      </w:r>
      <w:r w:rsidR="001A028A" w:rsidRPr="006E1321">
        <w:rPr>
          <w:rFonts w:cstheme="minorHAnsi"/>
          <w:sz w:val="24"/>
          <w:szCs w:val="24"/>
        </w:rPr>
        <w:t xml:space="preserve"> eura</w:t>
      </w:r>
      <w:r w:rsidR="002E7054" w:rsidRPr="006E1321">
        <w:rPr>
          <w:rFonts w:cstheme="minorHAnsi"/>
          <w:sz w:val="24"/>
          <w:szCs w:val="24"/>
        </w:rPr>
        <w:t xml:space="preserve">. </w:t>
      </w:r>
    </w:p>
    <w:p w14:paraId="0AA8BC41" w14:textId="77777777" w:rsidR="001B199F" w:rsidRDefault="001B199F" w:rsidP="0057493D">
      <w:pPr>
        <w:spacing w:after="0"/>
        <w:jc w:val="both"/>
        <w:rPr>
          <w:rFonts w:cstheme="minorHAnsi"/>
          <w:sz w:val="24"/>
          <w:szCs w:val="24"/>
        </w:rPr>
      </w:pPr>
    </w:p>
    <w:p w14:paraId="7E58B519" w14:textId="2977DAB6" w:rsidR="001B199F" w:rsidRPr="006E1321" w:rsidRDefault="001B199F" w:rsidP="001B199F">
      <w:pPr>
        <w:spacing w:after="0"/>
        <w:jc w:val="center"/>
        <w:rPr>
          <w:rFonts w:cstheme="minorHAnsi"/>
          <w:sz w:val="24"/>
          <w:szCs w:val="24"/>
        </w:rPr>
      </w:pPr>
      <w:r>
        <w:rPr>
          <w:rFonts w:cstheme="minorHAnsi"/>
          <w:noProof/>
          <w:sz w:val="24"/>
          <w:szCs w:val="24"/>
        </w:rPr>
        <w:drawing>
          <wp:inline distT="0" distB="0" distL="0" distR="0" wp14:anchorId="760E527A" wp14:editId="2BA66591">
            <wp:extent cx="2545080" cy="1714115"/>
            <wp:effectExtent l="190500" t="190500" r="198120" b="191135"/>
            <wp:docPr id="182098481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84811" name="Slika 18209848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235" cy="1718934"/>
                    </a:xfrm>
                    <a:prstGeom prst="rect">
                      <a:avLst/>
                    </a:prstGeom>
                    <a:ln>
                      <a:noFill/>
                    </a:ln>
                    <a:effectLst>
                      <a:outerShdw blurRad="190500" algn="tl" rotWithShape="0">
                        <a:srgbClr val="000000">
                          <a:alpha val="70000"/>
                        </a:srgbClr>
                      </a:outerShdw>
                    </a:effectLst>
                  </pic:spPr>
                </pic:pic>
              </a:graphicData>
            </a:graphic>
          </wp:inline>
        </w:drawing>
      </w:r>
    </w:p>
    <w:p w14:paraId="7326E25D" w14:textId="77777777" w:rsidR="002E1FF3" w:rsidRPr="006E1321" w:rsidRDefault="002E1FF3" w:rsidP="0057493D">
      <w:pPr>
        <w:spacing w:after="0"/>
        <w:jc w:val="both"/>
        <w:rPr>
          <w:rFonts w:cstheme="minorHAnsi"/>
          <w:sz w:val="24"/>
          <w:szCs w:val="24"/>
        </w:rPr>
      </w:pPr>
    </w:p>
    <w:p w14:paraId="7EC79425" w14:textId="6C4F1737" w:rsidR="003F371A" w:rsidRPr="006E1321" w:rsidRDefault="003F371A" w:rsidP="002E7054">
      <w:pPr>
        <w:spacing w:after="0"/>
        <w:jc w:val="center"/>
        <w:rPr>
          <w:rFonts w:cstheme="minorHAnsi"/>
          <w:sz w:val="24"/>
          <w:szCs w:val="24"/>
        </w:rPr>
      </w:pPr>
    </w:p>
    <w:p w14:paraId="268C423D" w14:textId="4FC22134" w:rsidR="00D440D5" w:rsidRPr="006E1321" w:rsidRDefault="009C19D7" w:rsidP="00D440D5">
      <w:pPr>
        <w:jc w:val="both"/>
        <w:rPr>
          <w:rFonts w:cstheme="minorHAnsi"/>
          <w:b/>
          <w:bCs/>
          <w:color w:val="8496B0" w:themeColor="text2" w:themeTint="99"/>
          <w:sz w:val="24"/>
          <w:szCs w:val="24"/>
        </w:rPr>
      </w:pPr>
      <w:r w:rsidRPr="006E1321">
        <w:rPr>
          <w:rFonts w:cstheme="minorHAnsi"/>
          <w:b/>
          <w:bCs/>
          <w:color w:val="8496B0" w:themeColor="text2" w:themeTint="99"/>
          <w:sz w:val="24"/>
          <w:szCs w:val="24"/>
        </w:rPr>
        <w:t xml:space="preserve">Program </w:t>
      </w:r>
      <w:r w:rsidR="001A028A" w:rsidRPr="006E1321">
        <w:rPr>
          <w:rFonts w:cstheme="minorHAnsi"/>
          <w:b/>
          <w:bCs/>
          <w:color w:val="8496B0" w:themeColor="text2" w:themeTint="99"/>
          <w:sz w:val="24"/>
          <w:szCs w:val="24"/>
        </w:rPr>
        <w:t>123: K01</w:t>
      </w:r>
      <w:r w:rsidR="003A080F">
        <w:rPr>
          <w:rFonts w:cstheme="minorHAnsi"/>
          <w:b/>
          <w:bCs/>
          <w:color w:val="8496B0" w:themeColor="text2" w:themeTint="99"/>
          <w:sz w:val="24"/>
          <w:szCs w:val="24"/>
        </w:rPr>
        <w:t xml:space="preserve"> </w:t>
      </w:r>
      <w:r w:rsidR="001A028A" w:rsidRPr="006E1321">
        <w:rPr>
          <w:rFonts w:cstheme="minorHAnsi"/>
          <w:b/>
          <w:bCs/>
          <w:color w:val="8496B0" w:themeColor="text2" w:themeTint="99"/>
          <w:sz w:val="24"/>
          <w:szCs w:val="24"/>
        </w:rPr>
        <w:t xml:space="preserve">Ostala kapitalna ulaganja i razvojne studije </w:t>
      </w:r>
      <w:r w:rsidR="00D440D5" w:rsidRPr="006E1321">
        <w:rPr>
          <w:rFonts w:cstheme="minorHAnsi"/>
          <w:b/>
          <w:bCs/>
          <w:color w:val="8496B0" w:themeColor="text2" w:themeTint="99"/>
          <w:sz w:val="24"/>
          <w:szCs w:val="24"/>
        </w:rPr>
        <w:t xml:space="preserve">planirano u iznosu od </w:t>
      </w:r>
      <w:r w:rsidR="001A028A" w:rsidRPr="006E1321">
        <w:rPr>
          <w:rFonts w:cstheme="minorHAnsi"/>
          <w:b/>
          <w:bCs/>
          <w:color w:val="8496B0" w:themeColor="text2" w:themeTint="99"/>
          <w:sz w:val="24"/>
          <w:szCs w:val="24"/>
        </w:rPr>
        <w:t xml:space="preserve">447.533,97 </w:t>
      </w:r>
      <w:r w:rsidR="0079343D" w:rsidRPr="006E1321">
        <w:rPr>
          <w:rFonts w:cstheme="minorHAnsi"/>
          <w:b/>
          <w:bCs/>
          <w:color w:val="8496B0" w:themeColor="text2" w:themeTint="99"/>
          <w:sz w:val="24"/>
          <w:szCs w:val="24"/>
        </w:rPr>
        <w:t xml:space="preserve"> </w:t>
      </w:r>
      <w:r w:rsidR="00FB0D7C" w:rsidRPr="006E1321">
        <w:rPr>
          <w:rFonts w:cstheme="minorHAnsi"/>
          <w:b/>
          <w:bCs/>
          <w:color w:val="8496B0" w:themeColor="text2" w:themeTint="99"/>
          <w:sz w:val="24"/>
          <w:szCs w:val="24"/>
        </w:rPr>
        <w:t>eura</w:t>
      </w:r>
    </w:p>
    <w:p w14:paraId="4A1B7EC9" w14:textId="251DC35E" w:rsidR="005F37ED" w:rsidRPr="006E1321" w:rsidRDefault="001A028A" w:rsidP="001A028A">
      <w:pPr>
        <w:spacing w:after="0"/>
        <w:jc w:val="both"/>
        <w:rPr>
          <w:rFonts w:cstheme="minorHAnsi"/>
          <w:sz w:val="24"/>
          <w:szCs w:val="24"/>
        </w:rPr>
      </w:pPr>
      <w:r w:rsidRPr="006E1321">
        <w:rPr>
          <w:rFonts w:cstheme="minorHAnsi"/>
          <w:sz w:val="24"/>
          <w:szCs w:val="24"/>
        </w:rPr>
        <w:t xml:space="preserve">Ovim programom izdvajaju se sredstva za ostala kapitalna ulaganja -studije u iznosu od 35.529,27 eura, za Dječji vrtić u iznosu od 73.941,21 eura, </w:t>
      </w:r>
      <w:r w:rsidR="004F278C" w:rsidRPr="006E1321">
        <w:rPr>
          <w:rFonts w:cstheme="minorHAnsi"/>
          <w:sz w:val="24"/>
          <w:szCs w:val="24"/>
        </w:rPr>
        <w:t xml:space="preserve">za Centar maritimne povijesti </w:t>
      </w:r>
      <w:proofErr w:type="spellStart"/>
      <w:r w:rsidR="004F278C" w:rsidRPr="006E1321">
        <w:rPr>
          <w:rFonts w:cstheme="minorHAnsi"/>
          <w:sz w:val="24"/>
          <w:szCs w:val="24"/>
        </w:rPr>
        <w:t>Milne</w:t>
      </w:r>
      <w:proofErr w:type="spellEnd"/>
      <w:r w:rsidR="004F278C" w:rsidRPr="006E1321">
        <w:rPr>
          <w:rFonts w:cstheme="minorHAnsi"/>
          <w:sz w:val="24"/>
          <w:szCs w:val="24"/>
        </w:rPr>
        <w:t xml:space="preserve"> u iznosu od 193.063,49 eura, za ulaganja u objekte sportske namjene 50.000,00 eura i ulaganja u stambene</w:t>
      </w:r>
      <w:r w:rsidR="00A7753B" w:rsidRPr="006E1321">
        <w:rPr>
          <w:rFonts w:cstheme="minorHAnsi"/>
          <w:sz w:val="24"/>
          <w:szCs w:val="24"/>
        </w:rPr>
        <w:t xml:space="preserve"> objekte u iznosu od 95.000,00 eura.</w:t>
      </w:r>
    </w:p>
    <w:p w14:paraId="0A441232" w14:textId="77777777" w:rsidR="00A7753B" w:rsidRPr="006E1321" w:rsidRDefault="00A7753B" w:rsidP="001A028A">
      <w:pPr>
        <w:spacing w:after="0"/>
        <w:jc w:val="both"/>
        <w:rPr>
          <w:rFonts w:cstheme="minorHAnsi"/>
          <w:sz w:val="24"/>
          <w:szCs w:val="24"/>
        </w:rPr>
      </w:pPr>
    </w:p>
    <w:p w14:paraId="2B08A35C" w14:textId="0FDEB891" w:rsidR="00D440D5" w:rsidRPr="006E1321" w:rsidRDefault="00D440D5" w:rsidP="00AB35D6">
      <w:pPr>
        <w:rPr>
          <w:rFonts w:cstheme="minorHAnsi"/>
          <w:b/>
          <w:bCs/>
          <w:color w:val="8496B0" w:themeColor="text2" w:themeTint="99"/>
          <w:sz w:val="24"/>
          <w:szCs w:val="24"/>
        </w:rPr>
      </w:pPr>
      <w:r w:rsidRPr="006E1321">
        <w:rPr>
          <w:rFonts w:cstheme="minorHAnsi"/>
          <w:b/>
          <w:bCs/>
          <w:color w:val="8496B0" w:themeColor="text2" w:themeTint="99"/>
          <w:sz w:val="24"/>
          <w:szCs w:val="24"/>
        </w:rPr>
        <w:t xml:space="preserve">Program </w:t>
      </w:r>
      <w:r w:rsidR="00A7753B" w:rsidRPr="006E1321">
        <w:rPr>
          <w:rFonts w:cstheme="minorHAnsi"/>
          <w:b/>
          <w:bCs/>
          <w:color w:val="8496B0" w:themeColor="text2" w:themeTint="99"/>
          <w:sz w:val="24"/>
          <w:szCs w:val="24"/>
        </w:rPr>
        <w:t>125: A01 Kopneni i pomorski prijevoz p</w:t>
      </w:r>
      <w:r w:rsidRPr="006E1321">
        <w:rPr>
          <w:rFonts w:cstheme="minorHAnsi"/>
          <w:b/>
          <w:bCs/>
          <w:color w:val="8496B0" w:themeColor="text2" w:themeTint="99"/>
          <w:sz w:val="24"/>
          <w:szCs w:val="24"/>
        </w:rPr>
        <w:t xml:space="preserve">lanirano u iznosu od </w:t>
      </w:r>
      <w:r w:rsidR="00A7753B" w:rsidRPr="006E1321">
        <w:rPr>
          <w:rFonts w:cstheme="minorHAnsi"/>
          <w:b/>
          <w:bCs/>
          <w:color w:val="8496B0" w:themeColor="text2" w:themeTint="99"/>
          <w:sz w:val="24"/>
          <w:szCs w:val="24"/>
        </w:rPr>
        <w:t>34.000,00</w:t>
      </w:r>
      <w:r w:rsidR="00AB35D6" w:rsidRPr="006E1321">
        <w:rPr>
          <w:rFonts w:cstheme="minorHAnsi"/>
          <w:b/>
          <w:bCs/>
          <w:color w:val="8496B0" w:themeColor="text2" w:themeTint="99"/>
          <w:sz w:val="24"/>
          <w:szCs w:val="24"/>
        </w:rPr>
        <w:t xml:space="preserve"> eura</w:t>
      </w:r>
    </w:p>
    <w:p w14:paraId="34BBF169" w14:textId="3A90143B" w:rsidR="00D440D5" w:rsidRPr="006E1321" w:rsidRDefault="00D440D5" w:rsidP="00496993">
      <w:pPr>
        <w:spacing w:after="0"/>
        <w:jc w:val="both"/>
        <w:rPr>
          <w:rFonts w:cstheme="minorHAnsi"/>
          <w:sz w:val="24"/>
          <w:szCs w:val="24"/>
        </w:rPr>
      </w:pPr>
      <w:r w:rsidRPr="006E1321">
        <w:rPr>
          <w:rFonts w:cstheme="minorHAnsi"/>
          <w:sz w:val="24"/>
          <w:szCs w:val="24"/>
        </w:rPr>
        <w:t xml:space="preserve">Za </w:t>
      </w:r>
      <w:r w:rsidR="00A7753B" w:rsidRPr="006E1321">
        <w:rPr>
          <w:rFonts w:cstheme="minorHAnsi"/>
          <w:sz w:val="24"/>
          <w:szCs w:val="24"/>
        </w:rPr>
        <w:t>sufinanciranje autobusne linije planiran je iznosu od 18.000,00 eura</w:t>
      </w:r>
      <w:r w:rsidR="008846EF" w:rsidRPr="006E1321">
        <w:rPr>
          <w:rFonts w:cstheme="minorHAnsi"/>
          <w:sz w:val="24"/>
          <w:szCs w:val="24"/>
        </w:rPr>
        <w:t xml:space="preserve"> i</w:t>
      </w:r>
      <w:r w:rsidR="00A7753B" w:rsidRPr="006E1321">
        <w:rPr>
          <w:rFonts w:cstheme="minorHAnsi"/>
          <w:sz w:val="24"/>
          <w:szCs w:val="24"/>
        </w:rPr>
        <w:t xml:space="preserve"> sufinanciranje </w:t>
      </w:r>
      <w:proofErr w:type="spellStart"/>
      <w:r w:rsidR="00A7753B" w:rsidRPr="006E1321">
        <w:rPr>
          <w:rFonts w:cstheme="minorHAnsi"/>
          <w:sz w:val="24"/>
          <w:szCs w:val="24"/>
        </w:rPr>
        <w:t>katamaranske</w:t>
      </w:r>
      <w:proofErr w:type="spellEnd"/>
      <w:r w:rsidR="00A7753B" w:rsidRPr="006E1321">
        <w:rPr>
          <w:rFonts w:cstheme="minorHAnsi"/>
          <w:sz w:val="24"/>
          <w:szCs w:val="24"/>
        </w:rPr>
        <w:t xml:space="preserve"> linije iznos od 16.000,00 eura</w:t>
      </w:r>
      <w:r w:rsidR="008846EF" w:rsidRPr="006E1321">
        <w:rPr>
          <w:rFonts w:cstheme="minorHAnsi"/>
          <w:sz w:val="24"/>
          <w:szCs w:val="24"/>
        </w:rPr>
        <w:t>.</w:t>
      </w:r>
    </w:p>
    <w:p w14:paraId="778C0E26" w14:textId="6AB95BAE" w:rsidR="00496993" w:rsidRPr="006E1321" w:rsidRDefault="00496993" w:rsidP="00496993">
      <w:pPr>
        <w:spacing w:after="0"/>
        <w:jc w:val="both"/>
        <w:rPr>
          <w:rFonts w:cstheme="minorHAnsi"/>
          <w:sz w:val="24"/>
          <w:szCs w:val="24"/>
        </w:rPr>
      </w:pPr>
    </w:p>
    <w:p w14:paraId="6F02DD08" w14:textId="12B34D3C" w:rsidR="008846EF" w:rsidRPr="006E1321" w:rsidRDefault="008846EF" w:rsidP="00A75E0F">
      <w:pPr>
        <w:jc w:val="both"/>
        <w:rPr>
          <w:rFonts w:cstheme="minorHAnsi"/>
          <w:b/>
          <w:bCs/>
          <w:color w:val="8496B0" w:themeColor="text2" w:themeTint="99"/>
          <w:sz w:val="24"/>
          <w:szCs w:val="24"/>
        </w:rPr>
      </w:pPr>
      <w:r w:rsidRPr="006E1321">
        <w:rPr>
          <w:rFonts w:cstheme="minorHAnsi"/>
          <w:b/>
          <w:bCs/>
          <w:color w:val="8496B0" w:themeColor="text2" w:themeTint="99"/>
          <w:sz w:val="24"/>
          <w:szCs w:val="24"/>
        </w:rPr>
        <w:t xml:space="preserve">GLAVA 00102 DJEČJI VRTIĆ MILNA </w:t>
      </w:r>
    </w:p>
    <w:p w14:paraId="18A2528A" w14:textId="047CA028" w:rsidR="00A75E0F" w:rsidRPr="006E1321" w:rsidRDefault="00A75E0F" w:rsidP="00A75E0F">
      <w:pPr>
        <w:jc w:val="both"/>
        <w:rPr>
          <w:rFonts w:cstheme="minorHAnsi"/>
          <w:b/>
          <w:bCs/>
          <w:color w:val="8496B0" w:themeColor="text2" w:themeTint="99"/>
          <w:sz w:val="24"/>
          <w:szCs w:val="24"/>
        </w:rPr>
      </w:pPr>
      <w:r w:rsidRPr="006E1321">
        <w:rPr>
          <w:rFonts w:cstheme="minorHAnsi"/>
          <w:b/>
          <w:bCs/>
          <w:color w:val="8496B0" w:themeColor="text2" w:themeTint="99"/>
          <w:sz w:val="24"/>
          <w:szCs w:val="24"/>
        </w:rPr>
        <w:t xml:space="preserve">Program </w:t>
      </w:r>
      <w:r w:rsidR="008846EF" w:rsidRPr="006E1321">
        <w:rPr>
          <w:rFonts w:cstheme="minorHAnsi"/>
          <w:b/>
          <w:bCs/>
          <w:color w:val="8496B0" w:themeColor="text2" w:themeTint="99"/>
          <w:sz w:val="24"/>
          <w:szCs w:val="24"/>
        </w:rPr>
        <w:t>201: DJEČJI VRTIĆ MILNA planiran</w:t>
      </w:r>
      <w:r w:rsidR="00D43752" w:rsidRPr="006E1321">
        <w:rPr>
          <w:rFonts w:cstheme="minorHAnsi"/>
          <w:b/>
          <w:bCs/>
          <w:color w:val="8496B0" w:themeColor="text2" w:themeTint="99"/>
          <w:sz w:val="24"/>
          <w:szCs w:val="24"/>
        </w:rPr>
        <w:t>o</w:t>
      </w:r>
      <w:r w:rsidR="008846EF" w:rsidRPr="006E1321">
        <w:rPr>
          <w:rFonts w:cstheme="minorHAnsi"/>
          <w:b/>
          <w:bCs/>
          <w:color w:val="8496B0" w:themeColor="text2" w:themeTint="99"/>
          <w:sz w:val="24"/>
          <w:szCs w:val="24"/>
        </w:rPr>
        <w:t xml:space="preserve"> u iznosu </w:t>
      </w:r>
      <w:r w:rsidRPr="006E1321">
        <w:rPr>
          <w:rFonts w:cstheme="minorHAnsi"/>
          <w:b/>
          <w:bCs/>
          <w:color w:val="8496B0" w:themeColor="text2" w:themeTint="99"/>
          <w:sz w:val="24"/>
          <w:szCs w:val="24"/>
        </w:rPr>
        <w:t xml:space="preserve">od </w:t>
      </w:r>
      <w:r w:rsidR="008846EF" w:rsidRPr="006E1321">
        <w:rPr>
          <w:rFonts w:cstheme="minorHAnsi"/>
          <w:b/>
          <w:bCs/>
          <w:color w:val="8496B0" w:themeColor="text2" w:themeTint="99"/>
          <w:sz w:val="24"/>
          <w:szCs w:val="24"/>
        </w:rPr>
        <w:t>234.005,00</w:t>
      </w:r>
      <w:r w:rsidR="00FD3E8B" w:rsidRPr="006E1321">
        <w:rPr>
          <w:rFonts w:cstheme="minorHAnsi"/>
          <w:b/>
          <w:bCs/>
          <w:color w:val="8496B0" w:themeColor="text2" w:themeTint="99"/>
          <w:sz w:val="24"/>
          <w:szCs w:val="24"/>
        </w:rPr>
        <w:t xml:space="preserve">  </w:t>
      </w:r>
      <w:r w:rsidR="00FB0D7C" w:rsidRPr="006E1321">
        <w:rPr>
          <w:rFonts w:cstheme="minorHAnsi"/>
          <w:b/>
          <w:bCs/>
          <w:color w:val="8496B0" w:themeColor="text2" w:themeTint="99"/>
          <w:sz w:val="24"/>
          <w:szCs w:val="24"/>
        </w:rPr>
        <w:t>eura</w:t>
      </w:r>
    </w:p>
    <w:p w14:paraId="0013A669" w14:textId="6295E0CB" w:rsidR="009F497B" w:rsidRPr="008C73CD" w:rsidRDefault="008846EF" w:rsidP="008C73CD">
      <w:pPr>
        <w:spacing w:after="0"/>
        <w:jc w:val="both"/>
        <w:rPr>
          <w:rFonts w:cstheme="minorHAnsi"/>
          <w:sz w:val="24"/>
          <w:szCs w:val="24"/>
        </w:rPr>
      </w:pPr>
      <w:r w:rsidRPr="006E1321">
        <w:rPr>
          <w:rFonts w:cstheme="minorHAnsi"/>
          <w:sz w:val="24"/>
          <w:szCs w:val="24"/>
        </w:rPr>
        <w:t>Ovim programom osigura</w:t>
      </w:r>
      <w:r w:rsidR="009F497B" w:rsidRPr="006E1321">
        <w:rPr>
          <w:rFonts w:cstheme="minorHAnsi"/>
          <w:sz w:val="24"/>
          <w:szCs w:val="24"/>
        </w:rPr>
        <w:t>na</w:t>
      </w:r>
      <w:r w:rsidRPr="006E1321">
        <w:rPr>
          <w:rFonts w:cstheme="minorHAnsi"/>
          <w:sz w:val="24"/>
          <w:szCs w:val="24"/>
        </w:rPr>
        <w:t xml:space="preserve"> s</w:t>
      </w:r>
      <w:r w:rsidR="009F497B" w:rsidRPr="006E1321">
        <w:rPr>
          <w:rFonts w:cstheme="minorHAnsi"/>
          <w:sz w:val="24"/>
          <w:szCs w:val="24"/>
        </w:rPr>
        <w:t>u</w:t>
      </w:r>
      <w:r w:rsidRPr="006E1321">
        <w:rPr>
          <w:rFonts w:cstheme="minorHAnsi"/>
          <w:sz w:val="24"/>
          <w:szCs w:val="24"/>
        </w:rPr>
        <w:t xml:space="preserve"> sredstva za redovnu djelatnost Dječjeg vrtića </w:t>
      </w:r>
      <w:proofErr w:type="spellStart"/>
      <w:r w:rsidRPr="006E1321">
        <w:rPr>
          <w:rFonts w:cstheme="minorHAnsi"/>
          <w:sz w:val="24"/>
          <w:szCs w:val="24"/>
        </w:rPr>
        <w:t>Milna</w:t>
      </w:r>
      <w:proofErr w:type="spellEnd"/>
      <w:r w:rsidRPr="006E1321">
        <w:rPr>
          <w:rFonts w:cstheme="minorHAnsi"/>
          <w:sz w:val="24"/>
          <w:szCs w:val="24"/>
        </w:rPr>
        <w:t xml:space="preserve"> u iznosu od 234.005,00 eura.</w:t>
      </w:r>
    </w:p>
    <w:p w14:paraId="17953272" w14:textId="77777777" w:rsidR="009F497B" w:rsidRPr="006E1321" w:rsidRDefault="009F497B" w:rsidP="00043BA8">
      <w:pPr>
        <w:jc w:val="both"/>
        <w:rPr>
          <w:rFonts w:cstheme="minorHAnsi"/>
          <w:b/>
          <w:color w:val="8496B0" w:themeColor="text2" w:themeTint="99"/>
          <w:sz w:val="24"/>
          <w:szCs w:val="24"/>
          <w:highlight w:val="yellow"/>
        </w:rPr>
      </w:pPr>
    </w:p>
    <w:p w14:paraId="4ABDF8A6" w14:textId="0CE3BB4D" w:rsidR="00EC653F" w:rsidRPr="00B86804" w:rsidRDefault="00043BA8" w:rsidP="00043BA8">
      <w:pPr>
        <w:jc w:val="both"/>
        <w:rPr>
          <w:rFonts w:cstheme="minorHAnsi"/>
          <w:b/>
          <w:color w:val="8496B0" w:themeColor="text2" w:themeTint="99"/>
          <w:sz w:val="24"/>
          <w:szCs w:val="24"/>
        </w:rPr>
      </w:pPr>
      <w:r w:rsidRPr="00B86804">
        <w:rPr>
          <w:rFonts w:cstheme="minorHAnsi"/>
          <w:b/>
          <w:color w:val="8496B0" w:themeColor="text2" w:themeTint="99"/>
          <w:sz w:val="24"/>
          <w:szCs w:val="24"/>
        </w:rPr>
        <w:t xml:space="preserve">GLAVA </w:t>
      </w:r>
      <w:r w:rsidR="00D43752" w:rsidRPr="00B86804">
        <w:rPr>
          <w:rFonts w:cstheme="minorHAnsi"/>
          <w:b/>
          <w:color w:val="8496B0" w:themeColor="text2" w:themeTint="99"/>
          <w:sz w:val="24"/>
          <w:szCs w:val="24"/>
        </w:rPr>
        <w:t>00103 CENTAR ZA KULTURU MILNA</w:t>
      </w:r>
    </w:p>
    <w:p w14:paraId="180D3D00" w14:textId="6BE4E963" w:rsidR="00101895" w:rsidRPr="00B86804" w:rsidRDefault="00092013" w:rsidP="007602C9">
      <w:pPr>
        <w:jc w:val="both"/>
        <w:rPr>
          <w:rFonts w:cstheme="minorHAnsi"/>
          <w:b/>
          <w:bCs/>
          <w:color w:val="8496B0" w:themeColor="text2" w:themeTint="99"/>
          <w:sz w:val="24"/>
          <w:szCs w:val="24"/>
        </w:rPr>
      </w:pPr>
      <w:r w:rsidRPr="00B86804">
        <w:rPr>
          <w:rFonts w:cstheme="minorHAnsi"/>
          <w:b/>
          <w:bCs/>
          <w:color w:val="8496B0" w:themeColor="text2" w:themeTint="99"/>
          <w:sz w:val="24"/>
          <w:szCs w:val="24"/>
        </w:rPr>
        <w:t xml:space="preserve">Program </w:t>
      </w:r>
      <w:r w:rsidR="00D43752" w:rsidRPr="00B86804">
        <w:rPr>
          <w:rFonts w:cstheme="minorHAnsi"/>
          <w:b/>
          <w:bCs/>
          <w:color w:val="8496B0" w:themeColor="text2" w:themeTint="99"/>
          <w:sz w:val="24"/>
          <w:szCs w:val="24"/>
        </w:rPr>
        <w:t xml:space="preserve">301: Centar za kulturu </w:t>
      </w:r>
      <w:proofErr w:type="spellStart"/>
      <w:r w:rsidR="00D43752" w:rsidRPr="00B86804">
        <w:rPr>
          <w:rFonts w:cstheme="minorHAnsi"/>
          <w:b/>
          <w:bCs/>
          <w:color w:val="8496B0" w:themeColor="text2" w:themeTint="99"/>
          <w:sz w:val="24"/>
          <w:szCs w:val="24"/>
        </w:rPr>
        <w:t>Milna</w:t>
      </w:r>
      <w:proofErr w:type="spellEnd"/>
      <w:r w:rsidR="00043BA8" w:rsidRPr="00B86804">
        <w:rPr>
          <w:rFonts w:cstheme="minorHAnsi"/>
          <w:b/>
          <w:bCs/>
          <w:color w:val="8496B0" w:themeColor="text2" w:themeTint="99"/>
          <w:sz w:val="24"/>
          <w:szCs w:val="24"/>
        </w:rPr>
        <w:t xml:space="preserve"> planirano u iznosu od </w:t>
      </w:r>
      <w:r w:rsidR="00D43752" w:rsidRPr="00B86804">
        <w:rPr>
          <w:rFonts w:cstheme="minorHAnsi"/>
          <w:b/>
          <w:bCs/>
          <w:color w:val="8496B0" w:themeColor="text2" w:themeTint="99"/>
          <w:sz w:val="24"/>
          <w:szCs w:val="24"/>
        </w:rPr>
        <w:t>58.000,00</w:t>
      </w:r>
      <w:r w:rsidR="00D81A8B" w:rsidRPr="00B86804">
        <w:rPr>
          <w:rFonts w:cstheme="minorHAnsi"/>
          <w:b/>
          <w:bCs/>
          <w:color w:val="8496B0" w:themeColor="text2" w:themeTint="99"/>
          <w:sz w:val="24"/>
          <w:szCs w:val="24"/>
        </w:rPr>
        <w:t xml:space="preserve"> </w:t>
      </w:r>
      <w:r w:rsidR="00FB0D7C" w:rsidRPr="00B86804">
        <w:rPr>
          <w:rFonts w:cstheme="minorHAnsi"/>
          <w:b/>
          <w:bCs/>
          <w:color w:val="8496B0" w:themeColor="text2" w:themeTint="99"/>
          <w:sz w:val="24"/>
          <w:szCs w:val="24"/>
        </w:rPr>
        <w:t>eura</w:t>
      </w:r>
    </w:p>
    <w:p w14:paraId="182C41C7" w14:textId="1CABD50C" w:rsidR="00092013" w:rsidRPr="00A02BA8" w:rsidRDefault="009F497B" w:rsidP="0057493D">
      <w:pPr>
        <w:spacing w:after="0"/>
        <w:jc w:val="both"/>
        <w:rPr>
          <w:rFonts w:cstheme="minorHAnsi"/>
          <w:sz w:val="24"/>
          <w:szCs w:val="24"/>
        </w:rPr>
      </w:pPr>
      <w:r w:rsidRPr="00B86804">
        <w:rPr>
          <w:rFonts w:cstheme="minorHAnsi"/>
          <w:sz w:val="24"/>
          <w:szCs w:val="24"/>
        </w:rPr>
        <w:t xml:space="preserve">Ovim programom osigurana su sredstva za redovnu djelatnost Centra za kulturu </w:t>
      </w:r>
      <w:proofErr w:type="spellStart"/>
      <w:r w:rsidRPr="00B86804">
        <w:rPr>
          <w:rFonts w:cstheme="minorHAnsi"/>
          <w:sz w:val="24"/>
          <w:szCs w:val="24"/>
        </w:rPr>
        <w:t>Milna</w:t>
      </w:r>
      <w:proofErr w:type="spellEnd"/>
      <w:r w:rsidRPr="00B86804">
        <w:rPr>
          <w:rFonts w:cstheme="minorHAnsi"/>
          <w:sz w:val="24"/>
          <w:szCs w:val="24"/>
        </w:rPr>
        <w:t xml:space="preserve"> u iznosu od 58.000,00 eura.</w:t>
      </w:r>
      <w:r>
        <w:rPr>
          <w:rFonts w:cstheme="minorHAnsi"/>
          <w:sz w:val="24"/>
          <w:szCs w:val="24"/>
        </w:rPr>
        <w:t xml:space="preserve"> </w:t>
      </w:r>
      <w:r w:rsidR="00101895" w:rsidRPr="00A02BA8">
        <w:rPr>
          <w:rFonts w:cstheme="minorHAnsi"/>
          <w:sz w:val="24"/>
          <w:szCs w:val="24"/>
        </w:rPr>
        <w:t xml:space="preserve"> </w:t>
      </w:r>
    </w:p>
    <w:p w14:paraId="368725E8" w14:textId="4364F68D" w:rsidR="00092013" w:rsidRDefault="00092013" w:rsidP="007602C9">
      <w:pPr>
        <w:jc w:val="center"/>
        <w:rPr>
          <w:rFonts w:cstheme="minorHAnsi"/>
          <w:sz w:val="24"/>
          <w:szCs w:val="24"/>
        </w:rPr>
      </w:pPr>
    </w:p>
    <w:p w14:paraId="2CD0A1BD" w14:textId="09B6E97C" w:rsidR="00B6007A" w:rsidRPr="007602C9" w:rsidRDefault="006505E7" w:rsidP="00B6007A">
      <w:pPr>
        <w:jc w:val="center"/>
        <w:rPr>
          <w:rFonts w:eastAsia="Batang" w:cstheme="minorHAnsi"/>
          <w:b/>
          <w:bCs/>
          <w:color w:val="8496B0" w:themeColor="text2" w:themeTint="99"/>
          <w:sz w:val="24"/>
          <w:szCs w:val="24"/>
        </w:rPr>
      </w:pPr>
      <w:r w:rsidRPr="007602C9">
        <w:rPr>
          <w:rFonts w:cstheme="minorHAnsi"/>
          <w:b/>
          <w:bCs/>
          <w:i/>
          <w:color w:val="8496B0" w:themeColor="text2" w:themeTint="99"/>
          <w:sz w:val="24"/>
          <w:szCs w:val="24"/>
        </w:rPr>
        <w:lastRenderedPageBreak/>
        <w:t xml:space="preserve">Projekti Općine </w:t>
      </w:r>
      <w:proofErr w:type="spellStart"/>
      <w:r w:rsidR="009F497B">
        <w:rPr>
          <w:rFonts w:cstheme="minorHAnsi"/>
          <w:b/>
          <w:bCs/>
          <w:i/>
          <w:color w:val="8496B0" w:themeColor="text2" w:themeTint="99"/>
          <w:sz w:val="24"/>
          <w:szCs w:val="24"/>
        </w:rPr>
        <w:t>Milna</w:t>
      </w:r>
      <w:proofErr w:type="spellEnd"/>
      <w:r w:rsidRPr="007602C9">
        <w:rPr>
          <w:rFonts w:cstheme="minorHAnsi"/>
          <w:b/>
          <w:bCs/>
          <w:i/>
          <w:color w:val="8496B0" w:themeColor="text2" w:themeTint="99"/>
          <w:sz w:val="24"/>
          <w:szCs w:val="24"/>
        </w:rPr>
        <w:t xml:space="preserve"> u 202</w:t>
      </w:r>
      <w:r w:rsidR="00F312C8">
        <w:rPr>
          <w:rFonts w:cstheme="minorHAnsi"/>
          <w:b/>
          <w:bCs/>
          <w:i/>
          <w:color w:val="8496B0" w:themeColor="text2" w:themeTint="99"/>
          <w:sz w:val="24"/>
          <w:szCs w:val="24"/>
        </w:rPr>
        <w:t>4</w:t>
      </w:r>
      <w:r w:rsidRPr="007602C9">
        <w:rPr>
          <w:rFonts w:cstheme="minorHAnsi"/>
          <w:b/>
          <w:bCs/>
          <w:i/>
          <w:color w:val="8496B0" w:themeColor="text2" w:themeTint="99"/>
          <w:sz w:val="24"/>
          <w:szCs w:val="24"/>
        </w:rPr>
        <w:t>. godini s projekcijama za 202</w:t>
      </w:r>
      <w:r w:rsidR="00F312C8">
        <w:rPr>
          <w:rFonts w:cstheme="minorHAnsi"/>
          <w:b/>
          <w:bCs/>
          <w:i/>
          <w:color w:val="8496B0" w:themeColor="text2" w:themeTint="99"/>
          <w:sz w:val="24"/>
          <w:szCs w:val="24"/>
        </w:rPr>
        <w:t>5</w:t>
      </w:r>
      <w:r w:rsidRPr="007602C9">
        <w:rPr>
          <w:rFonts w:cstheme="minorHAnsi"/>
          <w:b/>
          <w:bCs/>
          <w:i/>
          <w:color w:val="8496B0" w:themeColor="text2" w:themeTint="99"/>
          <w:sz w:val="24"/>
          <w:szCs w:val="24"/>
        </w:rPr>
        <w:t>. i 202</w:t>
      </w:r>
      <w:r w:rsidR="00F312C8">
        <w:rPr>
          <w:rFonts w:cstheme="minorHAnsi"/>
          <w:b/>
          <w:bCs/>
          <w:i/>
          <w:color w:val="8496B0" w:themeColor="text2" w:themeTint="99"/>
          <w:sz w:val="24"/>
          <w:szCs w:val="24"/>
        </w:rPr>
        <w:t>6</w:t>
      </w:r>
      <w:r w:rsidRPr="007602C9">
        <w:rPr>
          <w:rFonts w:cstheme="minorHAnsi"/>
          <w:b/>
          <w:bCs/>
          <w:i/>
          <w:color w:val="8496B0" w:themeColor="text2" w:themeTint="99"/>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4168"/>
        <w:gridCol w:w="1880"/>
        <w:gridCol w:w="1818"/>
        <w:gridCol w:w="1817"/>
      </w:tblGrid>
      <w:tr w:rsidR="009B3324" w:rsidRPr="00A944CE" w14:paraId="035F545A" w14:textId="6D01E8C3" w:rsidTr="007F5B2C">
        <w:trPr>
          <w:trHeight w:val="249"/>
          <w:jc w:val="center"/>
        </w:trPr>
        <w:tc>
          <w:tcPr>
            <w:tcW w:w="2152" w:type="pct"/>
            <w:shd w:val="clear" w:color="auto" w:fill="B4C6E7" w:themeFill="accent1" w:themeFillTint="66"/>
            <w:vAlign w:val="center"/>
          </w:tcPr>
          <w:p w14:paraId="5AD9A168" w14:textId="77777777" w:rsidR="009B3324" w:rsidRPr="00A944CE" w:rsidRDefault="009B3324" w:rsidP="00B6007A">
            <w:pPr>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Naziv projekta</w:t>
            </w:r>
          </w:p>
        </w:tc>
        <w:tc>
          <w:tcPr>
            <w:tcW w:w="971" w:type="pct"/>
            <w:shd w:val="clear" w:color="auto" w:fill="B4C6E7" w:themeFill="accent1" w:themeFillTint="66"/>
            <w:vAlign w:val="center"/>
          </w:tcPr>
          <w:p w14:paraId="7927B533" w14:textId="32F37C10" w:rsidR="009B3324" w:rsidRPr="00A944CE" w:rsidRDefault="009B3324" w:rsidP="009B3324">
            <w:pPr>
              <w:ind w:left="156"/>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202</w:t>
            </w:r>
            <w:r w:rsidR="00AE697E">
              <w:rPr>
                <w:rFonts w:asciiTheme="majorHAnsi" w:eastAsia="Batang" w:hAnsiTheme="majorHAnsi" w:cs="Arial"/>
                <w:b/>
                <w:color w:val="44546A" w:themeColor="text2"/>
                <w:sz w:val="20"/>
                <w:szCs w:val="20"/>
              </w:rPr>
              <w:t>4</w:t>
            </w:r>
            <w:r w:rsidRPr="00A944CE">
              <w:rPr>
                <w:rFonts w:asciiTheme="majorHAnsi" w:eastAsia="Batang" w:hAnsiTheme="majorHAnsi" w:cs="Arial"/>
                <w:b/>
                <w:color w:val="44546A" w:themeColor="text2"/>
                <w:sz w:val="20"/>
                <w:szCs w:val="20"/>
              </w:rPr>
              <w:t>.</w:t>
            </w:r>
          </w:p>
        </w:tc>
        <w:tc>
          <w:tcPr>
            <w:tcW w:w="939" w:type="pct"/>
            <w:shd w:val="clear" w:color="auto" w:fill="B4C6E7" w:themeFill="accent1" w:themeFillTint="66"/>
          </w:tcPr>
          <w:p w14:paraId="564A1CCB" w14:textId="5B02954B" w:rsidR="009B3324" w:rsidRPr="00A944CE" w:rsidRDefault="009B3324" w:rsidP="00B6007A">
            <w:pPr>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202</w:t>
            </w:r>
            <w:r w:rsidR="00AE697E">
              <w:rPr>
                <w:rFonts w:asciiTheme="majorHAnsi" w:eastAsia="Batang" w:hAnsiTheme="majorHAnsi" w:cs="Arial"/>
                <w:b/>
                <w:color w:val="44546A" w:themeColor="text2"/>
                <w:sz w:val="20"/>
                <w:szCs w:val="20"/>
              </w:rPr>
              <w:t>5</w:t>
            </w:r>
            <w:r w:rsidRPr="00A944CE">
              <w:rPr>
                <w:rFonts w:asciiTheme="majorHAnsi" w:eastAsia="Batang" w:hAnsiTheme="majorHAnsi" w:cs="Arial"/>
                <w:b/>
                <w:color w:val="44546A" w:themeColor="text2"/>
                <w:sz w:val="20"/>
                <w:szCs w:val="20"/>
              </w:rPr>
              <w:t>.</w:t>
            </w:r>
          </w:p>
        </w:tc>
        <w:tc>
          <w:tcPr>
            <w:tcW w:w="939" w:type="pct"/>
            <w:shd w:val="clear" w:color="auto" w:fill="B4C6E7" w:themeFill="accent1" w:themeFillTint="66"/>
          </w:tcPr>
          <w:p w14:paraId="7D4B67A3" w14:textId="037096D6" w:rsidR="009B3324" w:rsidRPr="00A944CE" w:rsidRDefault="00AE697E" w:rsidP="00B6007A">
            <w:pPr>
              <w:jc w:val="center"/>
              <w:rPr>
                <w:rFonts w:asciiTheme="majorHAnsi" w:eastAsia="Batang" w:hAnsiTheme="majorHAnsi" w:cs="Arial"/>
                <w:b/>
                <w:color w:val="44546A" w:themeColor="text2"/>
                <w:sz w:val="20"/>
                <w:szCs w:val="20"/>
              </w:rPr>
            </w:pPr>
            <w:r>
              <w:rPr>
                <w:rFonts w:asciiTheme="majorHAnsi" w:eastAsia="Batang" w:hAnsiTheme="majorHAnsi" w:cs="Arial"/>
                <w:b/>
                <w:color w:val="44546A" w:themeColor="text2"/>
                <w:sz w:val="20"/>
                <w:szCs w:val="20"/>
              </w:rPr>
              <w:t>2026</w:t>
            </w:r>
            <w:r w:rsidR="009B3324" w:rsidRPr="00A944CE">
              <w:rPr>
                <w:rFonts w:asciiTheme="majorHAnsi" w:eastAsia="Batang" w:hAnsiTheme="majorHAnsi" w:cs="Arial"/>
                <w:b/>
                <w:color w:val="44546A" w:themeColor="text2"/>
                <w:sz w:val="20"/>
                <w:szCs w:val="20"/>
              </w:rPr>
              <w:t>.</w:t>
            </w:r>
          </w:p>
        </w:tc>
      </w:tr>
      <w:tr w:rsidR="00D5035E" w:rsidRPr="00A944CE" w14:paraId="54F18D35" w14:textId="77777777" w:rsidTr="007F5B2C">
        <w:trPr>
          <w:trHeight w:val="266"/>
          <w:jc w:val="center"/>
        </w:trPr>
        <w:tc>
          <w:tcPr>
            <w:tcW w:w="2152" w:type="pct"/>
            <w:vAlign w:val="center"/>
          </w:tcPr>
          <w:p w14:paraId="0BA710CE" w14:textId="46BB5102" w:rsidR="00D5035E" w:rsidRPr="00A944CE" w:rsidRDefault="00D34818" w:rsidP="00B6007A">
            <w:pPr>
              <w:jc w:val="center"/>
              <w:rPr>
                <w:rFonts w:asciiTheme="majorHAnsi" w:eastAsia="Batang" w:hAnsiTheme="majorHAnsi" w:cstheme="minorHAnsi"/>
                <w:sz w:val="20"/>
                <w:szCs w:val="20"/>
              </w:rPr>
            </w:pPr>
            <w:r w:rsidRPr="00D34818">
              <w:rPr>
                <w:rFonts w:asciiTheme="majorHAnsi" w:eastAsia="Batang" w:hAnsiTheme="majorHAnsi" w:cstheme="minorHAnsi"/>
                <w:sz w:val="20"/>
                <w:szCs w:val="20"/>
              </w:rPr>
              <w:t>K010002: Dodatna ulaganja</w:t>
            </w:r>
            <w:r>
              <w:rPr>
                <w:rFonts w:asciiTheme="majorHAnsi" w:eastAsia="Batang" w:hAnsiTheme="majorHAnsi" w:cstheme="minorHAnsi"/>
                <w:sz w:val="20"/>
                <w:szCs w:val="20"/>
              </w:rPr>
              <w:t xml:space="preserve"> – Upravljanje pomorskim dobrom</w:t>
            </w:r>
          </w:p>
        </w:tc>
        <w:tc>
          <w:tcPr>
            <w:tcW w:w="971" w:type="pct"/>
            <w:vAlign w:val="center"/>
          </w:tcPr>
          <w:p w14:paraId="233C58B9" w14:textId="3575043C" w:rsidR="00D5035E"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25.000,00</w:t>
            </w:r>
          </w:p>
        </w:tc>
        <w:tc>
          <w:tcPr>
            <w:tcW w:w="939" w:type="pct"/>
            <w:vAlign w:val="center"/>
          </w:tcPr>
          <w:p w14:paraId="5D247949" w14:textId="6BF721A4" w:rsidR="00D5035E"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20.000,00</w:t>
            </w:r>
          </w:p>
        </w:tc>
        <w:tc>
          <w:tcPr>
            <w:tcW w:w="939" w:type="pct"/>
            <w:vAlign w:val="center"/>
          </w:tcPr>
          <w:p w14:paraId="5B4DDBAE" w14:textId="7222C304" w:rsidR="00D5035E"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20.000,00</w:t>
            </w:r>
          </w:p>
        </w:tc>
      </w:tr>
      <w:tr w:rsidR="00D5035E" w:rsidRPr="00A944CE" w14:paraId="60F27803" w14:textId="77777777" w:rsidTr="007F5B2C">
        <w:trPr>
          <w:trHeight w:val="266"/>
          <w:jc w:val="center"/>
        </w:trPr>
        <w:tc>
          <w:tcPr>
            <w:tcW w:w="2152" w:type="pct"/>
            <w:vAlign w:val="center"/>
          </w:tcPr>
          <w:p w14:paraId="2B487F8E" w14:textId="7A488F9F" w:rsidR="00D5035E" w:rsidRPr="00A944CE" w:rsidRDefault="00D34818" w:rsidP="00B6007A">
            <w:pPr>
              <w:jc w:val="center"/>
              <w:rPr>
                <w:rFonts w:asciiTheme="majorHAnsi" w:eastAsia="Batang" w:hAnsiTheme="majorHAnsi" w:cstheme="minorHAnsi"/>
                <w:sz w:val="20"/>
                <w:szCs w:val="20"/>
              </w:rPr>
            </w:pPr>
            <w:r w:rsidRPr="00D34818">
              <w:rPr>
                <w:rFonts w:asciiTheme="majorHAnsi" w:eastAsia="Batang" w:hAnsiTheme="majorHAnsi" w:cstheme="minorHAnsi"/>
                <w:sz w:val="20"/>
                <w:szCs w:val="20"/>
              </w:rPr>
              <w:t>K01001: Ostala kapitalna ulaganja-studije</w:t>
            </w:r>
            <w:r>
              <w:rPr>
                <w:rFonts w:asciiTheme="majorHAnsi" w:eastAsia="Batang" w:hAnsiTheme="majorHAnsi" w:cstheme="minorHAnsi"/>
                <w:sz w:val="20"/>
                <w:szCs w:val="20"/>
              </w:rPr>
              <w:t xml:space="preserve"> </w:t>
            </w:r>
          </w:p>
        </w:tc>
        <w:tc>
          <w:tcPr>
            <w:tcW w:w="971" w:type="pct"/>
            <w:vAlign w:val="center"/>
          </w:tcPr>
          <w:p w14:paraId="1752263B" w14:textId="3F095909" w:rsidR="00D5035E" w:rsidRPr="00A944CE" w:rsidRDefault="003F142B" w:rsidP="00B6007A">
            <w:pPr>
              <w:jc w:val="center"/>
              <w:rPr>
                <w:rFonts w:asciiTheme="majorHAnsi" w:eastAsia="Batang" w:hAnsiTheme="majorHAnsi" w:cstheme="minorHAnsi"/>
                <w:sz w:val="20"/>
                <w:szCs w:val="20"/>
              </w:rPr>
            </w:pPr>
            <w:r w:rsidRPr="003F142B">
              <w:rPr>
                <w:rFonts w:asciiTheme="majorHAnsi" w:eastAsia="Batang" w:hAnsiTheme="majorHAnsi" w:cstheme="minorHAnsi"/>
                <w:sz w:val="20"/>
                <w:szCs w:val="20"/>
              </w:rPr>
              <w:t>35.529,27</w:t>
            </w:r>
          </w:p>
        </w:tc>
        <w:tc>
          <w:tcPr>
            <w:tcW w:w="939" w:type="pct"/>
            <w:vAlign w:val="center"/>
          </w:tcPr>
          <w:p w14:paraId="45916F63" w14:textId="74656F4D" w:rsidR="00BA7DD1" w:rsidRPr="00A944CE" w:rsidRDefault="003F142B" w:rsidP="00BA7DD1">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c>
          <w:tcPr>
            <w:tcW w:w="939" w:type="pct"/>
            <w:vAlign w:val="center"/>
          </w:tcPr>
          <w:p w14:paraId="776B0D84" w14:textId="7171ECD6" w:rsidR="00D5035E"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r>
      <w:tr w:rsidR="00894763" w:rsidRPr="00A944CE" w14:paraId="62F32717" w14:textId="77777777" w:rsidTr="007F5B2C">
        <w:trPr>
          <w:trHeight w:val="266"/>
          <w:jc w:val="center"/>
        </w:trPr>
        <w:tc>
          <w:tcPr>
            <w:tcW w:w="2152" w:type="pct"/>
            <w:vAlign w:val="center"/>
          </w:tcPr>
          <w:p w14:paraId="05AA17F0" w14:textId="3109F5F2" w:rsidR="00894763" w:rsidRPr="00D34818" w:rsidRDefault="00894763" w:rsidP="00B6007A">
            <w:pPr>
              <w:jc w:val="center"/>
              <w:rPr>
                <w:rFonts w:asciiTheme="majorHAnsi" w:eastAsia="Batang" w:hAnsiTheme="majorHAnsi" w:cstheme="minorHAnsi"/>
                <w:sz w:val="20"/>
                <w:szCs w:val="20"/>
              </w:rPr>
            </w:pPr>
            <w:r w:rsidRPr="00894763">
              <w:rPr>
                <w:rFonts w:asciiTheme="majorHAnsi" w:eastAsia="Batang" w:hAnsiTheme="majorHAnsi" w:cstheme="minorHAnsi"/>
                <w:sz w:val="20"/>
                <w:szCs w:val="20"/>
              </w:rPr>
              <w:t>K01002: Dječji vrtić</w:t>
            </w:r>
          </w:p>
        </w:tc>
        <w:tc>
          <w:tcPr>
            <w:tcW w:w="971" w:type="pct"/>
            <w:vAlign w:val="center"/>
          </w:tcPr>
          <w:p w14:paraId="6964FF71" w14:textId="471EE154" w:rsidR="00894763" w:rsidRPr="00A944CE" w:rsidRDefault="003F142B" w:rsidP="00B6007A">
            <w:pPr>
              <w:jc w:val="center"/>
              <w:rPr>
                <w:rFonts w:asciiTheme="majorHAnsi" w:eastAsia="Batang" w:hAnsiTheme="majorHAnsi" w:cstheme="minorHAnsi"/>
                <w:sz w:val="20"/>
                <w:szCs w:val="20"/>
              </w:rPr>
            </w:pPr>
            <w:r w:rsidRPr="003F142B">
              <w:rPr>
                <w:rFonts w:asciiTheme="majorHAnsi" w:eastAsia="Batang" w:hAnsiTheme="majorHAnsi" w:cstheme="minorHAnsi"/>
                <w:sz w:val="20"/>
                <w:szCs w:val="20"/>
              </w:rPr>
              <w:t>73.941,21</w:t>
            </w:r>
          </w:p>
        </w:tc>
        <w:tc>
          <w:tcPr>
            <w:tcW w:w="939" w:type="pct"/>
            <w:vAlign w:val="center"/>
          </w:tcPr>
          <w:p w14:paraId="62A88729" w14:textId="0D293C33" w:rsidR="00894763" w:rsidRPr="00A944CE" w:rsidRDefault="003F142B" w:rsidP="00BA7DD1">
            <w:pPr>
              <w:jc w:val="center"/>
              <w:rPr>
                <w:rFonts w:asciiTheme="majorHAnsi" w:eastAsia="Batang" w:hAnsiTheme="majorHAnsi" w:cstheme="minorHAnsi"/>
                <w:sz w:val="20"/>
                <w:szCs w:val="20"/>
              </w:rPr>
            </w:pPr>
            <w:r>
              <w:rPr>
                <w:rFonts w:asciiTheme="majorHAnsi" w:eastAsia="Batang" w:hAnsiTheme="majorHAnsi" w:cstheme="minorHAnsi"/>
                <w:sz w:val="20"/>
                <w:szCs w:val="20"/>
              </w:rPr>
              <w:t>500.000,00</w:t>
            </w:r>
          </w:p>
        </w:tc>
        <w:tc>
          <w:tcPr>
            <w:tcW w:w="939" w:type="pct"/>
            <w:vAlign w:val="center"/>
          </w:tcPr>
          <w:p w14:paraId="76562C6C" w14:textId="3C8B1C63" w:rsidR="00894763"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500.000,00</w:t>
            </w:r>
          </w:p>
        </w:tc>
      </w:tr>
      <w:tr w:rsidR="00D5035E" w:rsidRPr="00A944CE" w14:paraId="5D7792BD" w14:textId="77777777" w:rsidTr="007F5B2C">
        <w:trPr>
          <w:trHeight w:val="266"/>
          <w:jc w:val="center"/>
        </w:trPr>
        <w:tc>
          <w:tcPr>
            <w:tcW w:w="2152" w:type="pct"/>
            <w:vAlign w:val="center"/>
          </w:tcPr>
          <w:p w14:paraId="3F543EC3" w14:textId="2B6FD42D" w:rsidR="00D5035E" w:rsidRPr="00A944CE" w:rsidRDefault="00D34818" w:rsidP="00B6007A">
            <w:pPr>
              <w:jc w:val="center"/>
              <w:rPr>
                <w:rFonts w:asciiTheme="majorHAnsi" w:eastAsia="Batang" w:hAnsiTheme="majorHAnsi" w:cstheme="minorHAnsi"/>
                <w:sz w:val="20"/>
                <w:szCs w:val="20"/>
              </w:rPr>
            </w:pPr>
            <w:r w:rsidRPr="00D34818">
              <w:rPr>
                <w:rFonts w:asciiTheme="majorHAnsi" w:eastAsia="Batang" w:hAnsiTheme="majorHAnsi" w:cstheme="minorHAnsi"/>
                <w:sz w:val="20"/>
                <w:szCs w:val="20"/>
              </w:rPr>
              <w:t xml:space="preserve">K01003: Centar maritimne povijesti </w:t>
            </w:r>
            <w:proofErr w:type="spellStart"/>
            <w:r w:rsidRPr="00D34818">
              <w:rPr>
                <w:rFonts w:asciiTheme="majorHAnsi" w:eastAsia="Batang" w:hAnsiTheme="majorHAnsi" w:cstheme="minorHAnsi"/>
                <w:sz w:val="20"/>
                <w:szCs w:val="20"/>
              </w:rPr>
              <w:t>Milne</w:t>
            </w:r>
            <w:proofErr w:type="spellEnd"/>
          </w:p>
        </w:tc>
        <w:tc>
          <w:tcPr>
            <w:tcW w:w="971" w:type="pct"/>
            <w:vAlign w:val="center"/>
          </w:tcPr>
          <w:p w14:paraId="1DF8971C" w14:textId="03D47EEA"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193.063,49</w:t>
            </w:r>
          </w:p>
        </w:tc>
        <w:tc>
          <w:tcPr>
            <w:tcW w:w="939" w:type="pct"/>
            <w:vAlign w:val="center"/>
          </w:tcPr>
          <w:p w14:paraId="64C9BF99" w14:textId="4C45D757" w:rsidR="00D5035E" w:rsidRPr="00A944CE" w:rsidRDefault="00517537"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9" w:type="pct"/>
            <w:vAlign w:val="center"/>
          </w:tcPr>
          <w:p w14:paraId="2AC833CA" w14:textId="28C7CBF0" w:rsidR="00D5035E" w:rsidRPr="00A944CE" w:rsidRDefault="00517537"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D5035E" w:rsidRPr="00A944CE" w14:paraId="175837E4" w14:textId="77777777" w:rsidTr="007F5B2C">
        <w:trPr>
          <w:trHeight w:val="266"/>
          <w:jc w:val="center"/>
        </w:trPr>
        <w:tc>
          <w:tcPr>
            <w:tcW w:w="2152" w:type="pct"/>
            <w:vAlign w:val="center"/>
          </w:tcPr>
          <w:p w14:paraId="35E77A34" w14:textId="15095018" w:rsidR="00D5035E" w:rsidRPr="00A944CE" w:rsidRDefault="00D34818" w:rsidP="00B6007A">
            <w:pPr>
              <w:jc w:val="center"/>
              <w:rPr>
                <w:rFonts w:asciiTheme="majorHAnsi" w:eastAsia="Batang" w:hAnsiTheme="majorHAnsi" w:cstheme="minorHAnsi"/>
                <w:sz w:val="20"/>
                <w:szCs w:val="20"/>
              </w:rPr>
            </w:pPr>
            <w:r w:rsidRPr="00D34818">
              <w:rPr>
                <w:rFonts w:asciiTheme="majorHAnsi" w:eastAsia="Batang" w:hAnsiTheme="majorHAnsi" w:cstheme="minorHAnsi"/>
                <w:sz w:val="20"/>
                <w:szCs w:val="20"/>
              </w:rPr>
              <w:t>K01004: Ulaganja u objekte sportske namjene</w:t>
            </w:r>
          </w:p>
        </w:tc>
        <w:tc>
          <w:tcPr>
            <w:tcW w:w="971" w:type="pct"/>
            <w:vAlign w:val="center"/>
          </w:tcPr>
          <w:p w14:paraId="0C47F7B5" w14:textId="30AD244C"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50.000,00</w:t>
            </w:r>
          </w:p>
        </w:tc>
        <w:tc>
          <w:tcPr>
            <w:tcW w:w="939" w:type="pct"/>
            <w:vAlign w:val="center"/>
          </w:tcPr>
          <w:p w14:paraId="3FF693ED" w14:textId="582E3638"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770.000,00</w:t>
            </w:r>
          </w:p>
        </w:tc>
        <w:tc>
          <w:tcPr>
            <w:tcW w:w="939" w:type="pct"/>
            <w:vAlign w:val="center"/>
          </w:tcPr>
          <w:p w14:paraId="7195B546" w14:textId="2C45C994"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770.000,00</w:t>
            </w:r>
          </w:p>
        </w:tc>
      </w:tr>
      <w:tr w:rsidR="00D5035E" w:rsidRPr="00A944CE" w14:paraId="6511D375" w14:textId="77777777" w:rsidTr="007F5B2C">
        <w:trPr>
          <w:trHeight w:val="266"/>
          <w:jc w:val="center"/>
        </w:trPr>
        <w:tc>
          <w:tcPr>
            <w:tcW w:w="2152" w:type="pct"/>
            <w:vAlign w:val="center"/>
          </w:tcPr>
          <w:p w14:paraId="2A9AE0E7" w14:textId="678C0440" w:rsidR="00D5035E" w:rsidRPr="00A944CE" w:rsidRDefault="00894763" w:rsidP="00B6007A">
            <w:pPr>
              <w:jc w:val="center"/>
              <w:rPr>
                <w:rFonts w:asciiTheme="majorHAnsi" w:eastAsia="Batang" w:hAnsiTheme="majorHAnsi" w:cstheme="minorHAnsi"/>
                <w:sz w:val="20"/>
                <w:szCs w:val="20"/>
              </w:rPr>
            </w:pPr>
            <w:r w:rsidRPr="00894763">
              <w:rPr>
                <w:rFonts w:asciiTheme="majorHAnsi" w:eastAsia="Batang" w:hAnsiTheme="majorHAnsi" w:cstheme="minorHAnsi"/>
                <w:sz w:val="20"/>
                <w:szCs w:val="20"/>
              </w:rPr>
              <w:t>K01005: Ulaganja u stambene objekte</w:t>
            </w:r>
          </w:p>
        </w:tc>
        <w:tc>
          <w:tcPr>
            <w:tcW w:w="971" w:type="pct"/>
            <w:vAlign w:val="center"/>
          </w:tcPr>
          <w:p w14:paraId="12B2D237" w14:textId="4C260B0F"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95.000,00</w:t>
            </w:r>
          </w:p>
        </w:tc>
        <w:tc>
          <w:tcPr>
            <w:tcW w:w="939" w:type="pct"/>
            <w:vAlign w:val="center"/>
          </w:tcPr>
          <w:p w14:paraId="713748B7" w14:textId="4DC29F4F"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35.390,00</w:t>
            </w:r>
          </w:p>
        </w:tc>
        <w:tc>
          <w:tcPr>
            <w:tcW w:w="939" w:type="pct"/>
            <w:vAlign w:val="center"/>
          </w:tcPr>
          <w:p w14:paraId="70ED9248" w14:textId="47BADCAB"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20.000,00</w:t>
            </w:r>
          </w:p>
        </w:tc>
      </w:tr>
    </w:tbl>
    <w:p w14:paraId="5B79F47B" w14:textId="77777777" w:rsidR="0040500A" w:rsidRPr="00B6007A" w:rsidRDefault="0040500A" w:rsidP="00BC3BCA">
      <w:pPr>
        <w:spacing w:after="0"/>
        <w:jc w:val="both"/>
        <w:rPr>
          <w:rFonts w:cstheme="minorHAnsi"/>
          <w:sz w:val="24"/>
          <w:szCs w:val="24"/>
        </w:rPr>
      </w:pPr>
    </w:p>
    <w:sectPr w:rsidR="0040500A" w:rsidRPr="00B6007A" w:rsidSect="00A818AC">
      <w:pgSz w:w="11906" w:h="16838"/>
      <w:pgMar w:top="1417" w:right="1417" w:bottom="1417" w:left="993"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68B64" w14:textId="77777777" w:rsidR="00433838" w:rsidRDefault="00433838" w:rsidP="009E4BEF">
      <w:pPr>
        <w:spacing w:after="0" w:line="240" w:lineRule="auto"/>
      </w:pPr>
      <w:r>
        <w:separator/>
      </w:r>
    </w:p>
  </w:endnote>
  <w:endnote w:type="continuationSeparator" w:id="0">
    <w:p w14:paraId="13024FEB" w14:textId="77777777" w:rsidR="00433838" w:rsidRDefault="00433838"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58080" w14:textId="77777777" w:rsidR="00433838" w:rsidRDefault="00433838" w:rsidP="009E4BEF">
      <w:pPr>
        <w:spacing w:after="0" w:line="240" w:lineRule="auto"/>
      </w:pPr>
      <w:r>
        <w:separator/>
      </w:r>
    </w:p>
  </w:footnote>
  <w:footnote w:type="continuationSeparator" w:id="0">
    <w:p w14:paraId="55306F08" w14:textId="77777777" w:rsidR="00433838" w:rsidRDefault="00433838"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4"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4"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35"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0"/>
  </w:num>
  <w:num w:numId="2" w16cid:durableId="664436514">
    <w:abstractNumId w:val="14"/>
  </w:num>
  <w:num w:numId="3" w16cid:durableId="1348168775">
    <w:abstractNumId w:val="8"/>
  </w:num>
  <w:num w:numId="4" w16cid:durableId="1297102881">
    <w:abstractNumId w:val="10"/>
  </w:num>
  <w:num w:numId="5" w16cid:durableId="2013870977">
    <w:abstractNumId w:val="24"/>
  </w:num>
  <w:num w:numId="6" w16cid:durableId="1765029296">
    <w:abstractNumId w:val="12"/>
  </w:num>
  <w:num w:numId="7" w16cid:durableId="1736274144">
    <w:abstractNumId w:val="18"/>
  </w:num>
  <w:num w:numId="8" w16cid:durableId="388767032">
    <w:abstractNumId w:val="7"/>
  </w:num>
  <w:num w:numId="9" w16cid:durableId="68234097">
    <w:abstractNumId w:val="35"/>
  </w:num>
  <w:num w:numId="10" w16cid:durableId="570777092">
    <w:abstractNumId w:val="3"/>
  </w:num>
  <w:num w:numId="11" w16cid:durableId="2129422574">
    <w:abstractNumId w:val="19"/>
  </w:num>
  <w:num w:numId="12" w16cid:durableId="1380786170">
    <w:abstractNumId w:val="17"/>
  </w:num>
  <w:num w:numId="13" w16cid:durableId="985016094">
    <w:abstractNumId w:val="32"/>
  </w:num>
  <w:num w:numId="14" w16cid:durableId="1605268174">
    <w:abstractNumId w:val="37"/>
  </w:num>
  <w:num w:numId="15" w16cid:durableId="2125029347">
    <w:abstractNumId w:val="33"/>
  </w:num>
  <w:num w:numId="16" w16cid:durableId="1921863346">
    <w:abstractNumId w:val="2"/>
  </w:num>
  <w:num w:numId="17" w16cid:durableId="1910533140">
    <w:abstractNumId w:val="11"/>
  </w:num>
  <w:num w:numId="18" w16cid:durableId="1484196806">
    <w:abstractNumId w:val="38"/>
  </w:num>
  <w:num w:numId="19" w16cid:durableId="272252040">
    <w:abstractNumId w:val="31"/>
  </w:num>
  <w:num w:numId="20" w16cid:durableId="947005263">
    <w:abstractNumId w:val="25"/>
  </w:num>
  <w:num w:numId="21" w16cid:durableId="1479304690">
    <w:abstractNumId w:val="36"/>
  </w:num>
  <w:num w:numId="22" w16cid:durableId="761217040">
    <w:abstractNumId w:val="1"/>
  </w:num>
  <w:num w:numId="23" w16cid:durableId="390933049">
    <w:abstractNumId w:val="29"/>
  </w:num>
  <w:num w:numId="24" w16cid:durableId="625549687">
    <w:abstractNumId w:val="5"/>
  </w:num>
  <w:num w:numId="25" w16cid:durableId="1811357966">
    <w:abstractNumId w:val="23"/>
  </w:num>
  <w:num w:numId="26" w16cid:durableId="171651234">
    <w:abstractNumId w:val="4"/>
  </w:num>
  <w:num w:numId="27" w16cid:durableId="1904870947">
    <w:abstractNumId w:val="30"/>
  </w:num>
  <w:num w:numId="28" w16cid:durableId="1780678775">
    <w:abstractNumId w:val="28"/>
  </w:num>
  <w:num w:numId="29" w16cid:durableId="373432545">
    <w:abstractNumId w:val="6"/>
  </w:num>
  <w:num w:numId="30" w16cid:durableId="745029818">
    <w:abstractNumId w:val="22"/>
  </w:num>
  <w:num w:numId="31" w16cid:durableId="1958019996">
    <w:abstractNumId w:val="16"/>
  </w:num>
  <w:num w:numId="32" w16cid:durableId="1822261161">
    <w:abstractNumId w:val="15"/>
  </w:num>
  <w:num w:numId="33" w16cid:durableId="78409150">
    <w:abstractNumId w:val="20"/>
  </w:num>
  <w:num w:numId="34" w16cid:durableId="322660469">
    <w:abstractNumId w:val="27"/>
  </w:num>
  <w:num w:numId="35" w16cid:durableId="280768504">
    <w:abstractNumId w:val="9"/>
  </w:num>
  <w:num w:numId="36" w16cid:durableId="1628122161">
    <w:abstractNumId w:val="21"/>
  </w:num>
  <w:num w:numId="37" w16cid:durableId="1840001099">
    <w:abstractNumId w:val="26"/>
  </w:num>
  <w:num w:numId="38" w16cid:durableId="158816234">
    <w:abstractNumId w:val="13"/>
  </w:num>
  <w:num w:numId="39" w16cid:durableId="8121350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A59"/>
    <w:rsid w:val="00005D71"/>
    <w:rsid w:val="00007115"/>
    <w:rsid w:val="000074F2"/>
    <w:rsid w:val="00007C44"/>
    <w:rsid w:val="00011998"/>
    <w:rsid w:val="0001616D"/>
    <w:rsid w:val="00017044"/>
    <w:rsid w:val="0001799C"/>
    <w:rsid w:val="00017F88"/>
    <w:rsid w:val="00022890"/>
    <w:rsid w:val="00024235"/>
    <w:rsid w:val="00027E43"/>
    <w:rsid w:val="000322F4"/>
    <w:rsid w:val="00032A01"/>
    <w:rsid w:val="00033160"/>
    <w:rsid w:val="00034955"/>
    <w:rsid w:val="0003555B"/>
    <w:rsid w:val="000400E2"/>
    <w:rsid w:val="00041510"/>
    <w:rsid w:val="00043BA8"/>
    <w:rsid w:val="00043F78"/>
    <w:rsid w:val="00044F9A"/>
    <w:rsid w:val="0004500D"/>
    <w:rsid w:val="0004578A"/>
    <w:rsid w:val="00051584"/>
    <w:rsid w:val="00052FF8"/>
    <w:rsid w:val="00053924"/>
    <w:rsid w:val="000565B4"/>
    <w:rsid w:val="00060AE6"/>
    <w:rsid w:val="00063F8E"/>
    <w:rsid w:val="0006696E"/>
    <w:rsid w:val="000669B6"/>
    <w:rsid w:val="000721B5"/>
    <w:rsid w:val="00080C78"/>
    <w:rsid w:val="000824EE"/>
    <w:rsid w:val="000845B3"/>
    <w:rsid w:val="00085D4F"/>
    <w:rsid w:val="00090E7A"/>
    <w:rsid w:val="00092013"/>
    <w:rsid w:val="00095B6E"/>
    <w:rsid w:val="00096050"/>
    <w:rsid w:val="00096879"/>
    <w:rsid w:val="000969AE"/>
    <w:rsid w:val="00097E88"/>
    <w:rsid w:val="000A0D69"/>
    <w:rsid w:val="000A1B70"/>
    <w:rsid w:val="000A5D70"/>
    <w:rsid w:val="000B18B9"/>
    <w:rsid w:val="000B1B10"/>
    <w:rsid w:val="000B23DE"/>
    <w:rsid w:val="000B6FBB"/>
    <w:rsid w:val="000B70B4"/>
    <w:rsid w:val="000C000E"/>
    <w:rsid w:val="000C05DD"/>
    <w:rsid w:val="000C300C"/>
    <w:rsid w:val="000C48DD"/>
    <w:rsid w:val="000C5093"/>
    <w:rsid w:val="000D1C33"/>
    <w:rsid w:val="000D3456"/>
    <w:rsid w:val="000D4780"/>
    <w:rsid w:val="000D4B8A"/>
    <w:rsid w:val="000D4EC5"/>
    <w:rsid w:val="000D5031"/>
    <w:rsid w:val="000D7FDE"/>
    <w:rsid w:val="000E022A"/>
    <w:rsid w:val="000E1D6C"/>
    <w:rsid w:val="000E51AE"/>
    <w:rsid w:val="000E5DFE"/>
    <w:rsid w:val="000E7A82"/>
    <w:rsid w:val="000F07EC"/>
    <w:rsid w:val="000F2567"/>
    <w:rsid w:val="000F2B0F"/>
    <w:rsid w:val="0010055A"/>
    <w:rsid w:val="0010182C"/>
    <w:rsid w:val="00101895"/>
    <w:rsid w:val="001018E8"/>
    <w:rsid w:val="00102C76"/>
    <w:rsid w:val="00103E75"/>
    <w:rsid w:val="00105CD5"/>
    <w:rsid w:val="00105EEB"/>
    <w:rsid w:val="001211A0"/>
    <w:rsid w:val="001227DE"/>
    <w:rsid w:val="00124BFE"/>
    <w:rsid w:val="001278C6"/>
    <w:rsid w:val="00133526"/>
    <w:rsid w:val="001359B3"/>
    <w:rsid w:val="00136F9B"/>
    <w:rsid w:val="00137F8F"/>
    <w:rsid w:val="00140B9F"/>
    <w:rsid w:val="0014109D"/>
    <w:rsid w:val="00142106"/>
    <w:rsid w:val="0014546B"/>
    <w:rsid w:val="00147A25"/>
    <w:rsid w:val="00147A9C"/>
    <w:rsid w:val="00153857"/>
    <w:rsid w:val="00153987"/>
    <w:rsid w:val="001542B5"/>
    <w:rsid w:val="00154D0E"/>
    <w:rsid w:val="00155361"/>
    <w:rsid w:val="00156818"/>
    <w:rsid w:val="0016412A"/>
    <w:rsid w:val="001654C2"/>
    <w:rsid w:val="00167B71"/>
    <w:rsid w:val="00172577"/>
    <w:rsid w:val="0017401E"/>
    <w:rsid w:val="00182356"/>
    <w:rsid w:val="00184AF7"/>
    <w:rsid w:val="0018531B"/>
    <w:rsid w:val="00185FE5"/>
    <w:rsid w:val="00190F5C"/>
    <w:rsid w:val="00192ECC"/>
    <w:rsid w:val="00193506"/>
    <w:rsid w:val="00194483"/>
    <w:rsid w:val="00194C60"/>
    <w:rsid w:val="00195A1D"/>
    <w:rsid w:val="00197471"/>
    <w:rsid w:val="001A028A"/>
    <w:rsid w:val="001A0479"/>
    <w:rsid w:val="001A3B1B"/>
    <w:rsid w:val="001A5D0B"/>
    <w:rsid w:val="001A683E"/>
    <w:rsid w:val="001B199F"/>
    <w:rsid w:val="001B2563"/>
    <w:rsid w:val="001B336E"/>
    <w:rsid w:val="001B4AB0"/>
    <w:rsid w:val="001B6CB0"/>
    <w:rsid w:val="001C36C8"/>
    <w:rsid w:val="001C569D"/>
    <w:rsid w:val="001C58B9"/>
    <w:rsid w:val="001C6B88"/>
    <w:rsid w:val="001D39B6"/>
    <w:rsid w:val="001D3C69"/>
    <w:rsid w:val="001D4755"/>
    <w:rsid w:val="001D4E11"/>
    <w:rsid w:val="001E2744"/>
    <w:rsid w:val="001E2E70"/>
    <w:rsid w:val="001E548B"/>
    <w:rsid w:val="001E6645"/>
    <w:rsid w:val="001E6CF1"/>
    <w:rsid w:val="00200DF4"/>
    <w:rsid w:val="00201B72"/>
    <w:rsid w:val="00203983"/>
    <w:rsid w:val="00206279"/>
    <w:rsid w:val="0020632B"/>
    <w:rsid w:val="00211981"/>
    <w:rsid w:val="00211BCA"/>
    <w:rsid w:val="00212D98"/>
    <w:rsid w:val="00215262"/>
    <w:rsid w:val="00217C0E"/>
    <w:rsid w:val="00220C0F"/>
    <w:rsid w:val="002216D5"/>
    <w:rsid w:val="002216F4"/>
    <w:rsid w:val="00221C7D"/>
    <w:rsid w:val="0022353A"/>
    <w:rsid w:val="00224B45"/>
    <w:rsid w:val="00226EB0"/>
    <w:rsid w:val="00230D86"/>
    <w:rsid w:val="0023129A"/>
    <w:rsid w:val="002339D2"/>
    <w:rsid w:val="00233FC8"/>
    <w:rsid w:val="00234329"/>
    <w:rsid w:val="00240690"/>
    <w:rsid w:val="002452B1"/>
    <w:rsid w:val="00245618"/>
    <w:rsid w:val="00246FC4"/>
    <w:rsid w:val="00256AB2"/>
    <w:rsid w:val="00260030"/>
    <w:rsid w:val="00261AE4"/>
    <w:rsid w:val="0026235B"/>
    <w:rsid w:val="00267C9F"/>
    <w:rsid w:val="00273C05"/>
    <w:rsid w:val="002755B5"/>
    <w:rsid w:val="002777EE"/>
    <w:rsid w:val="002821A5"/>
    <w:rsid w:val="002828DA"/>
    <w:rsid w:val="00284C7D"/>
    <w:rsid w:val="00285069"/>
    <w:rsid w:val="00286A12"/>
    <w:rsid w:val="00286B4E"/>
    <w:rsid w:val="00296542"/>
    <w:rsid w:val="002A3139"/>
    <w:rsid w:val="002A31FD"/>
    <w:rsid w:val="002A6899"/>
    <w:rsid w:val="002B510F"/>
    <w:rsid w:val="002C07E8"/>
    <w:rsid w:val="002C2D2D"/>
    <w:rsid w:val="002C3239"/>
    <w:rsid w:val="002C4D40"/>
    <w:rsid w:val="002C570A"/>
    <w:rsid w:val="002C63F9"/>
    <w:rsid w:val="002C66BF"/>
    <w:rsid w:val="002D118A"/>
    <w:rsid w:val="002D1844"/>
    <w:rsid w:val="002D4C29"/>
    <w:rsid w:val="002D6CA3"/>
    <w:rsid w:val="002D7C07"/>
    <w:rsid w:val="002E0293"/>
    <w:rsid w:val="002E12E0"/>
    <w:rsid w:val="002E1FF3"/>
    <w:rsid w:val="002E7054"/>
    <w:rsid w:val="002F212C"/>
    <w:rsid w:val="002F23D3"/>
    <w:rsid w:val="002F38AE"/>
    <w:rsid w:val="002F57CC"/>
    <w:rsid w:val="00300100"/>
    <w:rsid w:val="003028E0"/>
    <w:rsid w:val="00303B5F"/>
    <w:rsid w:val="00304E34"/>
    <w:rsid w:val="00305156"/>
    <w:rsid w:val="00305FF5"/>
    <w:rsid w:val="00311924"/>
    <w:rsid w:val="00311A8B"/>
    <w:rsid w:val="00311E5F"/>
    <w:rsid w:val="00312606"/>
    <w:rsid w:val="00315324"/>
    <w:rsid w:val="00320FDE"/>
    <w:rsid w:val="00326477"/>
    <w:rsid w:val="00326A9F"/>
    <w:rsid w:val="00327D38"/>
    <w:rsid w:val="0033095A"/>
    <w:rsid w:val="00330E91"/>
    <w:rsid w:val="00331490"/>
    <w:rsid w:val="00333B66"/>
    <w:rsid w:val="003356F7"/>
    <w:rsid w:val="003357F0"/>
    <w:rsid w:val="00344A0B"/>
    <w:rsid w:val="00345821"/>
    <w:rsid w:val="0034625D"/>
    <w:rsid w:val="003502C5"/>
    <w:rsid w:val="00350570"/>
    <w:rsid w:val="00350781"/>
    <w:rsid w:val="003520D0"/>
    <w:rsid w:val="00354E66"/>
    <w:rsid w:val="00356D23"/>
    <w:rsid w:val="00357022"/>
    <w:rsid w:val="00357ED1"/>
    <w:rsid w:val="0036010E"/>
    <w:rsid w:val="003631EA"/>
    <w:rsid w:val="00363E84"/>
    <w:rsid w:val="00376965"/>
    <w:rsid w:val="003807EA"/>
    <w:rsid w:val="00381E69"/>
    <w:rsid w:val="0038384E"/>
    <w:rsid w:val="00384B03"/>
    <w:rsid w:val="00384DEE"/>
    <w:rsid w:val="00391658"/>
    <w:rsid w:val="0039189A"/>
    <w:rsid w:val="003918AC"/>
    <w:rsid w:val="00393D62"/>
    <w:rsid w:val="00393D6F"/>
    <w:rsid w:val="00395040"/>
    <w:rsid w:val="003954B1"/>
    <w:rsid w:val="00396072"/>
    <w:rsid w:val="003A080F"/>
    <w:rsid w:val="003A0829"/>
    <w:rsid w:val="003A115C"/>
    <w:rsid w:val="003A17BA"/>
    <w:rsid w:val="003A1E09"/>
    <w:rsid w:val="003A3139"/>
    <w:rsid w:val="003A73DA"/>
    <w:rsid w:val="003B0C19"/>
    <w:rsid w:val="003B395D"/>
    <w:rsid w:val="003B4BCD"/>
    <w:rsid w:val="003B5A92"/>
    <w:rsid w:val="003B5EBB"/>
    <w:rsid w:val="003B686E"/>
    <w:rsid w:val="003C0456"/>
    <w:rsid w:val="003C168D"/>
    <w:rsid w:val="003C243B"/>
    <w:rsid w:val="003C422D"/>
    <w:rsid w:val="003C424B"/>
    <w:rsid w:val="003C4A61"/>
    <w:rsid w:val="003C4D7B"/>
    <w:rsid w:val="003C5D82"/>
    <w:rsid w:val="003D03A0"/>
    <w:rsid w:val="003D14CE"/>
    <w:rsid w:val="003D1D5C"/>
    <w:rsid w:val="003D606B"/>
    <w:rsid w:val="003D7DC6"/>
    <w:rsid w:val="003E12A2"/>
    <w:rsid w:val="003F142B"/>
    <w:rsid w:val="003F214C"/>
    <w:rsid w:val="003F24E9"/>
    <w:rsid w:val="003F27BB"/>
    <w:rsid w:val="003F371A"/>
    <w:rsid w:val="003F373A"/>
    <w:rsid w:val="003F75A8"/>
    <w:rsid w:val="004003E7"/>
    <w:rsid w:val="004035BD"/>
    <w:rsid w:val="00404C60"/>
    <w:rsid w:val="0040500A"/>
    <w:rsid w:val="0040675B"/>
    <w:rsid w:val="00407DE1"/>
    <w:rsid w:val="00412CC1"/>
    <w:rsid w:val="00415A24"/>
    <w:rsid w:val="00415E3B"/>
    <w:rsid w:val="0041644E"/>
    <w:rsid w:val="00417458"/>
    <w:rsid w:val="004175D2"/>
    <w:rsid w:val="00417F0E"/>
    <w:rsid w:val="0042130F"/>
    <w:rsid w:val="00422D8A"/>
    <w:rsid w:val="0042377D"/>
    <w:rsid w:val="00431E1A"/>
    <w:rsid w:val="004329DF"/>
    <w:rsid w:val="00432D74"/>
    <w:rsid w:val="004335EF"/>
    <w:rsid w:val="00433838"/>
    <w:rsid w:val="00433CD4"/>
    <w:rsid w:val="00434C1C"/>
    <w:rsid w:val="00435105"/>
    <w:rsid w:val="00440161"/>
    <w:rsid w:val="004422AA"/>
    <w:rsid w:val="00443047"/>
    <w:rsid w:val="00443E06"/>
    <w:rsid w:val="004478FD"/>
    <w:rsid w:val="00455C5B"/>
    <w:rsid w:val="00457CE3"/>
    <w:rsid w:val="00460DDC"/>
    <w:rsid w:val="00461FDA"/>
    <w:rsid w:val="00464E98"/>
    <w:rsid w:val="004660F0"/>
    <w:rsid w:val="0046652E"/>
    <w:rsid w:val="00466F6A"/>
    <w:rsid w:val="004701CC"/>
    <w:rsid w:val="00475BD3"/>
    <w:rsid w:val="004827E5"/>
    <w:rsid w:val="0048591A"/>
    <w:rsid w:val="00485D5B"/>
    <w:rsid w:val="00493CBB"/>
    <w:rsid w:val="004946BD"/>
    <w:rsid w:val="00494E97"/>
    <w:rsid w:val="004963C1"/>
    <w:rsid w:val="00496993"/>
    <w:rsid w:val="004A0D4F"/>
    <w:rsid w:val="004A1F2A"/>
    <w:rsid w:val="004A5F88"/>
    <w:rsid w:val="004B0182"/>
    <w:rsid w:val="004B0A96"/>
    <w:rsid w:val="004B283B"/>
    <w:rsid w:val="004B376F"/>
    <w:rsid w:val="004B57FA"/>
    <w:rsid w:val="004B5DD5"/>
    <w:rsid w:val="004B6458"/>
    <w:rsid w:val="004B6842"/>
    <w:rsid w:val="004B6F86"/>
    <w:rsid w:val="004B73C6"/>
    <w:rsid w:val="004B7460"/>
    <w:rsid w:val="004C1221"/>
    <w:rsid w:val="004C15E3"/>
    <w:rsid w:val="004C4829"/>
    <w:rsid w:val="004C5029"/>
    <w:rsid w:val="004C61CF"/>
    <w:rsid w:val="004C6355"/>
    <w:rsid w:val="004D2578"/>
    <w:rsid w:val="004D4E57"/>
    <w:rsid w:val="004E0136"/>
    <w:rsid w:val="004E11A4"/>
    <w:rsid w:val="004E1DAC"/>
    <w:rsid w:val="004E3754"/>
    <w:rsid w:val="004E3ECD"/>
    <w:rsid w:val="004E6383"/>
    <w:rsid w:val="004F13BD"/>
    <w:rsid w:val="004F204D"/>
    <w:rsid w:val="004F278C"/>
    <w:rsid w:val="004F384C"/>
    <w:rsid w:val="004F52B0"/>
    <w:rsid w:val="004F5A94"/>
    <w:rsid w:val="004F744D"/>
    <w:rsid w:val="00501486"/>
    <w:rsid w:val="005027D3"/>
    <w:rsid w:val="00504004"/>
    <w:rsid w:val="00505843"/>
    <w:rsid w:val="00506026"/>
    <w:rsid w:val="00510288"/>
    <w:rsid w:val="005107A8"/>
    <w:rsid w:val="0051161C"/>
    <w:rsid w:val="0051166C"/>
    <w:rsid w:val="00513CCE"/>
    <w:rsid w:val="00513E5D"/>
    <w:rsid w:val="00517537"/>
    <w:rsid w:val="0052193B"/>
    <w:rsid w:val="005223E1"/>
    <w:rsid w:val="00523147"/>
    <w:rsid w:val="0052331E"/>
    <w:rsid w:val="00523F9E"/>
    <w:rsid w:val="00525BCD"/>
    <w:rsid w:val="00526498"/>
    <w:rsid w:val="005276FB"/>
    <w:rsid w:val="0053095E"/>
    <w:rsid w:val="0054000E"/>
    <w:rsid w:val="00541566"/>
    <w:rsid w:val="00541668"/>
    <w:rsid w:val="00544131"/>
    <w:rsid w:val="00544A5D"/>
    <w:rsid w:val="00544F52"/>
    <w:rsid w:val="00546028"/>
    <w:rsid w:val="0054792A"/>
    <w:rsid w:val="00551EA4"/>
    <w:rsid w:val="005547AE"/>
    <w:rsid w:val="00554960"/>
    <w:rsid w:val="00556BA2"/>
    <w:rsid w:val="00564361"/>
    <w:rsid w:val="005645AE"/>
    <w:rsid w:val="00565BC3"/>
    <w:rsid w:val="00571589"/>
    <w:rsid w:val="005716E0"/>
    <w:rsid w:val="00572279"/>
    <w:rsid w:val="005747CE"/>
    <w:rsid w:val="0057493D"/>
    <w:rsid w:val="00574C4F"/>
    <w:rsid w:val="00576F75"/>
    <w:rsid w:val="00577906"/>
    <w:rsid w:val="00582D89"/>
    <w:rsid w:val="00594D85"/>
    <w:rsid w:val="00595CC1"/>
    <w:rsid w:val="005A08D9"/>
    <w:rsid w:val="005A113F"/>
    <w:rsid w:val="005A2EC9"/>
    <w:rsid w:val="005B05AF"/>
    <w:rsid w:val="005B23AC"/>
    <w:rsid w:val="005B2F70"/>
    <w:rsid w:val="005B3736"/>
    <w:rsid w:val="005B756A"/>
    <w:rsid w:val="005C47C9"/>
    <w:rsid w:val="005D3737"/>
    <w:rsid w:val="005D66F8"/>
    <w:rsid w:val="005E2202"/>
    <w:rsid w:val="005E388D"/>
    <w:rsid w:val="005E55FF"/>
    <w:rsid w:val="005F17B9"/>
    <w:rsid w:val="005F37ED"/>
    <w:rsid w:val="005F6B3C"/>
    <w:rsid w:val="005F711A"/>
    <w:rsid w:val="00600C6D"/>
    <w:rsid w:val="00602440"/>
    <w:rsid w:val="00602A9F"/>
    <w:rsid w:val="00603398"/>
    <w:rsid w:val="00603784"/>
    <w:rsid w:val="0060654F"/>
    <w:rsid w:val="00606978"/>
    <w:rsid w:val="00606E29"/>
    <w:rsid w:val="00607B0D"/>
    <w:rsid w:val="00607C98"/>
    <w:rsid w:val="0061398C"/>
    <w:rsid w:val="00614B8F"/>
    <w:rsid w:val="0061680D"/>
    <w:rsid w:val="00617E04"/>
    <w:rsid w:val="00621E4C"/>
    <w:rsid w:val="006240C6"/>
    <w:rsid w:val="00624400"/>
    <w:rsid w:val="00624BFA"/>
    <w:rsid w:val="00627161"/>
    <w:rsid w:val="00633E14"/>
    <w:rsid w:val="00636904"/>
    <w:rsid w:val="00642E74"/>
    <w:rsid w:val="006440F8"/>
    <w:rsid w:val="00645A40"/>
    <w:rsid w:val="00646461"/>
    <w:rsid w:val="00647D5D"/>
    <w:rsid w:val="006505E7"/>
    <w:rsid w:val="006517AC"/>
    <w:rsid w:val="00653E3B"/>
    <w:rsid w:val="0065443D"/>
    <w:rsid w:val="006634FF"/>
    <w:rsid w:val="006642CC"/>
    <w:rsid w:val="00665810"/>
    <w:rsid w:val="00666362"/>
    <w:rsid w:val="00672940"/>
    <w:rsid w:val="00672D92"/>
    <w:rsid w:val="00673003"/>
    <w:rsid w:val="006735DB"/>
    <w:rsid w:val="00673B13"/>
    <w:rsid w:val="00674307"/>
    <w:rsid w:val="006745D5"/>
    <w:rsid w:val="00681B11"/>
    <w:rsid w:val="006826E1"/>
    <w:rsid w:val="00683EA4"/>
    <w:rsid w:val="006902EA"/>
    <w:rsid w:val="00693C54"/>
    <w:rsid w:val="00694178"/>
    <w:rsid w:val="006969D0"/>
    <w:rsid w:val="00696F1F"/>
    <w:rsid w:val="00697FEC"/>
    <w:rsid w:val="006A0AB4"/>
    <w:rsid w:val="006A369D"/>
    <w:rsid w:val="006A5626"/>
    <w:rsid w:val="006A5AEA"/>
    <w:rsid w:val="006A5E82"/>
    <w:rsid w:val="006A7D3C"/>
    <w:rsid w:val="006A7F3D"/>
    <w:rsid w:val="006B0D3A"/>
    <w:rsid w:val="006B1251"/>
    <w:rsid w:val="006B1B5E"/>
    <w:rsid w:val="006B1ED5"/>
    <w:rsid w:val="006B46A5"/>
    <w:rsid w:val="006B7128"/>
    <w:rsid w:val="006B7D2E"/>
    <w:rsid w:val="006C01E9"/>
    <w:rsid w:val="006C2383"/>
    <w:rsid w:val="006C4BA4"/>
    <w:rsid w:val="006C4CF7"/>
    <w:rsid w:val="006D0813"/>
    <w:rsid w:val="006D22E6"/>
    <w:rsid w:val="006D3C71"/>
    <w:rsid w:val="006D42C9"/>
    <w:rsid w:val="006D5841"/>
    <w:rsid w:val="006D7954"/>
    <w:rsid w:val="006E046C"/>
    <w:rsid w:val="006E1321"/>
    <w:rsid w:val="006E38E4"/>
    <w:rsid w:val="006E6CFD"/>
    <w:rsid w:val="006F09AE"/>
    <w:rsid w:val="007009C1"/>
    <w:rsid w:val="00705410"/>
    <w:rsid w:val="0070633B"/>
    <w:rsid w:val="0070784D"/>
    <w:rsid w:val="00707EA6"/>
    <w:rsid w:val="00710FED"/>
    <w:rsid w:val="00711374"/>
    <w:rsid w:val="00711929"/>
    <w:rsid w:val="00715AF0"/>
    <w:rsid w:val="007163CA"/>
    <w:rsid w:val="00720F0A"/>
    <w:rsid w:val="007214EC"/>
    <w:rsid w:val="00722845"/>
    <w:rsid w:val="00723CC8"/>
    <w:rsid w:val="00723D69"/>
    <w:rsid w:val="00724EB0"/>
    <w:rsid w:val="00725F9F"/>
    <w:rsid w:val="007270B8"/>
    <w:rsid w:val="007304DA"/>
    <w:rsid w:val="00731307"/>
    <w:rsid w:val="0073391B"/>
    <w:rsid w:val="00734E42"/>
    <w:rsid w:val="0073729F"/>
    <w:rsid w:val="00737351"/>
    <w:rsid w:val="0074406D"/>
    <w:rsid w:val="00745A7D"/>
    <w:rsid w:val="00752A15"/>
    <w:rsid w:val="00753B4F"/>
    <w:rsid w:val="00754F0C"/>
    <w:rsid w:val="00754F57"/>
    <w:rsid w:val="00756FFE"/>
    <w:rsid w:val="00760284"/>
    <w:rsid w:val="007602C9"/>
    <w:rsid w:val="00762461"/>
    <w:rsid w:val="00762F28"/>
    <w:rsid w:val="00763F52"/>
    <w:rsid w:val="007668B1"/>
    <w:rsid w:val="00770585"/>
    <w:rsid w:val="007714B6"/>
    <w:rsid w:val="00775D66"/>
    <w:rsid w:val="007766D7"/>
    <w:rsid w:val="00780991"/>
    <w:rsid w:val="00785D5F"/>
    <w:rsid w:val="00786ABD"/>
    <w:rsid w:val="00791720"/>
    <w:rsid w:val="00792548"/>
    <w:rsid w:val="0079343D"/>
    <w:rsid w:val="00796BC7"/>
    <w:rsid w:val="00796F78"/>
    <w:rsid w:val="00797DBB"/>
    <w:rsid w:val="007A0744"/>
    <w:rsid w:val="007A3326"/>
    <w:rsid w:val="007A481D"/>
    <w:rsid w:val="007A64D8"/>
    <w:rsid w:val="007A754C"/>
    <w:rsid w:val="007B1779"/>
    <w:rsid w:val="007C2896"/>
    <w:rsid w:val="007C3FCA"/>
    <w:rsid w:val="007C5248"/>
    <w:rsid w:val="007C5E43"/>
    <w:rsid w:val="007C6369"/>
    <w:rsid w:val="007D134D"/>
    <w:rsid w:val="007D2869"/>
    <w:rsid w:val="007D2F2A"/>
    <w:rsid w:val="007D4341"/>
    <w:rsid w:val="007D5FF4"/>
    <w:rsid w:val="007D6D55"/>
    <w:rsid w:val="007D74F0"/>
    <w:rsid w:val="007E0B75"/>
    <w:rsid w:val="007E229F"/>
    <w:rsid w:val="007E71C4"/>
    <w:rsid w:val="007E775A"/>
    <w:rsid w:val="007F02D3"/>
    <w:rsid w:val="007F04B5"/>
    <w:rsid w:val="007F082C"/>
    <w:rsid w:val="007F0875"/>
    <w:rsid w:val="007F2FC7"/>
    <w:rsid w:val="007F5B2C"/>
    <w:rsid w:val="007F5BA3"/>
    <w:rsid w:val="00800902"/>
    <w:rsid w:val="00804208"/>
    <w:rsid w:val="008051D7"/>
    <w:rsid w:val="00806373"/>
    <w:rsid w:val="00810C21"/>
    <w:rsid w:val="00810EAC"/>
    <w:rsid w:val="0081199C"/>
    <w:rsid w:val="0081354D"/>
    <w:rsid w:val="00814E08"/>
    <w:rsid w:val="0081657C"/>
    <w:rsid w:val="008173A5"/>
    <w:rsid w:val="00817A7A"/>
    <w:rsid w:val="00821D1F"/>
    <w:rsid w:val="00826F12"/>
    <w:rsid w:val="008306AD"/>
    <w:rsid w:val="00833E11"/>
    <w:rsid w:val="00833EC0"/>
    <w:rsid w:val="00833EF3"/>
    <w:rsid w:val="008362B0"/>
    <w:rsid w:val="00840528"/>
    <w:rsid w:val="00843ED8"/>
    <w:rsid w:val="008462A6"/>
    <w:rsid w:val="00846565"/>
    <w:rsid w:val="00846701"/>
    <w:rsid w:val="0084694E"/>
    <w:rsid w:val="008470AF"/>
    <w:rsid w:val="00850217"/>
    <w:rsid w:val="00851B6D"/>
    <w:rsid w:val="00855873"/>
    <w:rsid w:val="00856188"/>
    <w:rsid w:val="00856477"/>
    <w:rsid w:val="00861BAE"/>
    <w:rsid w:val="00861CC6"/>
    <w:rsid w:val="00867B14"/>
    <w:rsid w:val="00874EAE"/>
    <w:rsid w:val="00875174"/>
    <w:rsid w:val="00880A38"/>
    <w:rsid w:val="00881875"/>
    <w:rsid w:val="00883E2A"/>
    <w:rsid w:val="0088458B"/>
    <w:rsid w:val="008846EF"/>
    <w:rsid w:val="00885167"/>
    <w:rsid w:val="008863AC"/>
    <w:rsid w:val="00887E45"/>
    <w:rsid w:val="00890A1F"/>
    <w:rsid w:val="00891161"/>
    <w:rsid w:val="008920E7"/>
    <w:rsid w:val="00894763"/>
    <w:rsid w:val="00894EF6"/>
    <w:rsid w:val="00896373"/>
    <w:rsid w:val="008964DF"/>
    <w:rsid w:val="008A04E5"/>
    <w:rsid w:val="008A189E"/>
    <w:rsid w:val="008A20D8"/>
    <w:rsid w:val="008A2602"/>
    <w:rsid w:val="008A4656"/>
    <w:rsid w:val="008A46CA"/>
    <w:rsid w:val="008A588E"/>
    <w:rsid w:val="008A79BB"/>
    <w:rsid w:val="008B165A"/>
    <w:rsid w:val="008B6C3E"/>
    <w:rsid w:val="008C5251"/>
    <w:rsid w:val="008C73CD"/>
    <w:rsid w:val="008C7BFB"/>
    <w:rsid w:val="008D1E64"/>
    <w:rsid w:val="008D23F4"/>
    <w:rsid w:val="008D53F4"/>
    <w:rsid w:val="008D5A15"/>
    <w:rsid w:val="008E062C"/>
    <w:rsid w:val="008E0A18"/>
    <w:rsid w:val="008E2D76"/>
    <w:rsid w:val="008E3BB1"/>
    <w:rsid w:val="008E3DA4"/>
    <w:rsid w:val="008E6D32"/>
    <w:rsid w:val="008F16E2"/>
    <w:rsid w:val="008F19BF"/>
    <w:rsid w:val="008F2626"/>
    <w:rsid w:val="008F36B8"/>
    <w:rsid w:val="008F4ECC"/>
    <w:rsid w:val="008F5171"/>
    <w:rsid w:val="008F5450"/>
    <w:rsid w:val="008F612B"/>
    <w:rsid w:val="008F7C65"/>
    <w:rsid w:val="008F7D50"/>
    <w:rsid w:val="00902610"/>
    <w:rsid w:val="00903DD3"/>
    <w:rsid w:val="009046C1"/>
    <w:rsid w:val="00907689"/>
    <w:rsid w:val="00913DBA"/>
    <w:rsid w:val="009157BF"/>
    <w:rsid w:val="0091699D"/>
    <w:rsid w:val="00916DCD"/>
    <w:rsid w:val="009170C1"/>
    <w:rsid w:val="00920EDE"/>
    <w:rsid w:val="00923DF6"/>
    <w:rsid w:val="00927936"/>
    <w:rsid w:val="00930A45"/>
    <w:rsid w:val="009313CD"/>
    <w:rsid w:val="00934A73"/>
    <w:rsid w:val="0093529F"/>
    <w:rsid w:val="00935E5E"/>
    <w:rsid w:val="0093677B"/>
    <w:rsid w:val="00941177"/>
    <w:rsid w:val="0094371F"/>
    <w:rsid w:val="0094376A"/>
    <w:rsid w:val="009443B3"/>
    <w:rsid w:val="00945588"/>
    <w:rsid w:val="00945F83"/>
    <w:rsid w:val="00947402"/>
    <w:rsid w:val="00947DB1"/>
    <w:rsid w:val="00952A8D"/>
    <w:rsid w:val="00953068"/>
    <w:rsid w:val="009550D3"/>
    <w:rsid w:val="009569B1"/>
    <w:rsid w:val="0096462B"/>
    <w:rsid w:val="00964CF5"/>
    <w:rsid w:val="009654B7"/>
    <w:rsid w:val="00970A04"/>
    <w:rsid w:val="009715A0"/>
    <w:rsid w:val="0097246C"/>
    <w:rsid w:val="0097246F"/>
    <w:rsid w:val="00975F47"/>
    <w:rsid w:val="00976641"/>
    <w:rsid w:val="00980A84"/>
    <w:rsid w:val="00981361"/>
    <w:rsid w:val="00983B17"/>
    <w:rsid w:val="009851C6"/>
    <w:rsid w:val="00987971"/>
    <w:rsid w:val="009A2E26"/>
    <w:rsid w:val="009A3E21"/>
    <w:rsid w:val="009A6DBD"/>
    <w:rsid w:val="009A6F32"/>
    <w:rsid w:val="009A7638"/>
    <w:rsid w:val="009B0FA1"/>
    <w:rsid w:val="009B1F84"/>
    <w:rsid w:val="009B3324"/>
    <w:rsid w:val="009B385B"/>
    <w:rsid w:val="009B5CC2"/>
    <w:rsid w:val="009C19D7"/>
    <w:rsid w:val="009C1C61"/>
    <w:rsid w:val="009C344C"/>
    <w:rsid w:val="009C5DB3"/>
    <w:rsid w:val="009C7BF0"/>
    <w:rsid w:val="009D792A"/>
    <w:rsid w:val="009E2152"/>
    <w:rsid w:val="009E2249"/>
    <w:rsid w:val="009E4BEF"/>
    <w:rsid w:val="009E6D17"/>
    <w:rsid w:val="009E6D80"/>
    <w:rsid w:val="009E77CA"/>
    <w:rsid w:val="009F0C01"/>
    <w:rsid w:val="009F0E49"/>
    <w:rsid w:val="009F320C"/>
    <w:rsid w:val="009F3982"/>
    <w:rsid w:val="009F497B"/>
    <w:rsid w:val="009F4B07"/>
    <w:rsid w:val="009F5BCD"/>
    <w:rsid w:val="009F6F1B"/>
    <w:rsid w:val="00A02BA8"/>
    <w:rsid w:val="00A0357B"/>
    <w:rsid w:val="00A057D2"/>
    <w:rsid w:val="00A06CBB"/>
    <w:rsid w:val="00A11803"/>
    <w:rsid w:val="00A13A57"/>
    <w:rsid w:val="00A14CEB"/>
    <w:rsid w:val="00A14D02"/>
    <w:rsid w:val="00A1634E"/>
    <w:rsid w:val="00A16D36"/>
    <w:rsid w:val="00A221DD"/>
    <w:rsid w:val="00A223A8"/>
    <w:rsid w:val="00A3412F"/>
    <w:rsid w:val="00A34B14"/>
    <w:rsid w:val="00A34FFF"/>
    <w:rsid w:val="00A41C1C"/>
    <w:rsid w:val="00A43F74"/>
    <w:rsid w:val="00A50919"/>
    <w:rsid w:val="00A50967"/>
    <w:rsid w:val="00A50ED6"/>
    <w:rsid w:val="00A51E81"/>
    <w:rsid w:val="00A53452"/>
    <w:rsid w:val="00A54D79"/>
    <w:rsid w:val="00A60490"/>
    <w:rsid w:val="00A61884"/>
    <w:rsid w:val="00A61F92"/>
    <w:rsid w:val="00A677EE"/>
    <w:rsid w:val="00A700A8"/>
    <w:rsid w:val="00A75E0F"/>
    <w:rsid w:val="00A7753B"/>
    <w:rsid w:val="00A814A1"/>
    <w:rsid w:val="00A818AC"/>
    <w:rsid w:val="00A83DB2"/>
    <w:rsid w:val="00A84B8C"/>
    <w:rsid w:val="00A84DEA"/>
    <w:rsid w:val="00A852EA"/>
    <w:rsid w:val="00A86592"/>
    <w:rsid w:val="00A868B5"/>
    <w:rsid w:val="00A9418E"/>
    <w:rsid w:val="00A944CE"/>
    <w:rsid w:val="00A94C8B"/>
    <w:rsid w:val="00A950DA"/>
    <w:rsid w:val="00A96CCF"/>
    <w:rsid w:val="00AA0E4F"/>
    <w:rsid w:val="00AA123D"/>
    <w:rsid w:val="00AA1EEC"/>
    <w:rsid w:val="00AA4DC5"/>
    <w:rsid w:val="00AA5033"/>
    <w:rsid w:val="00AB2219"/>
    <w:rsid w:val="00AB2304"/>
    <w:rsid w:val="00AB23B5"/>
    <w:rsid w:val="00AB35D6"/>
    <w:rsid w:val="00AB3677"/>
    <w:rsid w:val="00AB5347"/>
    <w:rsid w:val="00AC087B"/>
    <w:rsid w:val="00AC19D6"/>
    <w:rsid w:val="00AC2C30"/>
    <w:rsid w:val="00AC2C90"/>
    <w:rsid w:val="00AC5EDF"/>
    <w:rsid w:val="00AC62B0"/>
    <w:rsid w:val="00AD0569"/>
    <w:rsid w:val="00AD4A6B"/>
    <w:rsid w:val="00AD5370"/>
    <w:rsid w:val="00AE200C"/>
    <w:rsid w:val="00AE274C"/>
    <w:rsid w:val="00AE4B9D"/>
    <w:rsid w:val="00AE67DE"/>
    <w:rsid w:val="00AE697E"/>
    <w:rsid w:val="00AE6DB1"/>
    <w:rsid w:val="00AE70A3"/>
    <w:rsid w:val="00AE75C2"/>
    <w:rsid w:val="00AE7DCA"/>
    <w:rsid w:val="00AF3F4B"/>
    <w:rsid w:val="00AF4331"/>
    <w:rsid w:val="00B00B63"/>
    <w:rsid w:val="00B04E62"/>
    <w:rsid w:val="00B11287"/>
    <w:rsid w:val="00B1644E"/>
    <w:rsid w:val="00B172D9"/>
    <w:rsid w:val="00B23859"/>
    <w:rsid w:val="00B26651"/>
    <w:rsid w:val="00B26EA9"/>
    <w:rsid w:val="00B32714"/>
    <w:rsid w:val="00B32FBF"/>
    <w:rsid w:val="00B331B9"/>
    <w:rsid w:val="00B34D38"/>
    <w:rsid w:val="00B40B52"/>
    <w:rsid w:val="00B42387"/>
    <w:rsid w:val="00B43831"/>
    <w:rsid w:val="00B43CEC"/>
    <w:rsid w:val="00B44949"/>
    <w:rsid w:val="00B46C34"/>
    <w:rsid w:val="00B47106"/>
    <w:rsid w:val="00B5042C"/>
    <w:rsid w:val="00B55A82"/>
    <w:rsid w:val="00B6007A"/>
    <w:rsid w:val="00B600B5"/>
    <w:rsid w:val="00B60BB0"/>
    <w:rsid w:val="00B61200"/>
    <w:rsid w:val="00B61854"/>
    <w:rsid w:val="00B6400C"/>
    <w:rsid w:val="00B6494E"/>
    <w:rsid w:val="00B65519"/>
    <w:rsid w:val="00B672B8"/>
    <w:rsid w:val="00B70046"/>
    <w:rsid w:val="00B72DAF"/>
    <w:rsid w:val="00B73D68"/>
    <w:rsid w:val="00B80907"/>
    <w:rsid w:val="00B81DDD"/>
    <w:rsid w:val="00B82E67"/>
    <w:rsid w:val="00B83D68"/>
    <w:rsid w:val="00B86804"/>
    <w:rsid w:val="00B90245"/>
    <w:rsid w:val="00B935B0"/>
    <w:rsid w:val="00B950DF"/>
    <w:rsid w:val="00B97DB9"/>
    <w:rsid w:val="00BA1FE9"/>
    <w:rsid w:val="00BA478E"/>
    <w:rsid w:val="00BA5B74"/>
    <w:rsid w:val="00BA6E43"/>
    <w:rsid w:val="00BA706E"/>
    <w:rsid w:val="00BA7524"/>
    <w:rsid w:val="00BA7DD1"/>
    <w:rsid w:val="00BB479B"/>
    <w:rsid w:val="00BB619E"/>
    <w:rsid w:val="00BB79D2"/>
    <w:rsid w:val="00BC1D61"/>
    <w:rsid w:val="00BC2078"/>
    <w:rsid w:val="00BC3BCA"/>
    <w:rsid w:val="00BC67C3"/>
    <w:rsid w:val="00BD05DB"/>
    <w:rsid w:val="00BD3B25"/>
    <w:rsid w:val="00BD5EB3"/>
    <w:rsid w:val="00BE0F00"/>
    <w:rsid w:val="00BE553A"/>
    <w:rsid w:val="00BE57BC"/>
    <w:rsid w:val="00BE5E2D"/>
    <w:rsid w:val="00BF015E"/>
    <w:rsid w:val="00BF3316"/>
    <w:rsid w:val="00BF6738"/>
    <w:rsid w:val="00BF6A4C"/>
    <w:rsid w:val="00BF6FDF"/>
    <w:rsid w:val="00C00A1F"/>
    <w:rsid w:val="00C01DB8"/>
    <w:rsid w:val="00C02635"/>
    <w:rsid w:val="00C05715"/>
    <w:rsid w:val="00C05752"/>
    <w:rsid w:val="00C0636C"/>
    <w:rsid w:val="00C111B8"/>
    <w:rsid w:val="00C12B58"/>
    <w:rsid w:val="00C13A68"/>
    <w:rsid w:val="00C14792"/>
    <w:rsid w:val="00C15A6E"/>
    <w:rsid w:val="00C166A6"/>
    <w:rsid w:val="00C209D2"/>
    <w:rsid w:val="00C21D76"/>
    <w:rsid w:val="00C22BE1"/>
    <w:rsid w:val="00C23017"/>
    <w:rsid w:val="00C245F8"/>
    <w:rsid w:val="00C266BA"/>
    <w:rsid w:val="00C26AB2"/>
    <w:rsid w:val="00C3185B"/>
    <w:rsid w:val="00C3587A"/>
    <w:rsid w:val="00C3657D"/>
    <w:rsid w:val="00C36BC1"/>
    <w:rsid w:val="00C4034B"/>
    <w:rsid w:val="00C4088A"/>
    <w:rsid w:val="00C411DA"/>
    <w:rsid w:val="00C41A07"/>
    <w:rsid w:val="00C4671E"/>
    <w:rsid w:val="00C46F9E"/>
    <w:rsid w:val="00C50A9B"/>
    <w:rsid w:val="00C57E07"/>
    <w:rsid w:val="00C603C4"/>
    <w:rsid w:val="00C632C8"/>
    <w:rsid w:val="00C67018"/>
    <w:rsid w:val="00C70DB7"/>
    <w:rsid w:val="00C72B62"/>
    <w:rsid w:val="00C734D6"/>
    <w:rsid w:val="00C74A41"/>
    <w:rsid w:val="00C74FA2"/>
    <w:rsid w:val="00C8056E"/>
    <w:rsid w:val="00C904CD"/>
    <w:rsid w:val="00C91944"/>
    <w:rsid w:val="00C93E3A"/>
    <w:rsid w:val="00C965C4"/>
    <w:rsid w:val="00CA298E"/>
    <w:rsid w:val="00CA59FF"/>
    <w:rsid w:val="00CA6180"/>
    <w:rsid w:val="00CA6190"/>
    <w:rsid w:val="00CB2B41"/>
    <w:rsid w:val="00CB3BDC"/>
    <w:rsid w:val="00CB7728"/>
    <w:rsid w:val="00CC4793"/>
    <w:rsid w:val="00CC5097"/>
    <w:rsid w:val="00CC6924"/>
    <w:rsid w:val="00CC7816"/>
    <w:rsid w:val="00CD5BFB"/>
    <w:rsid w:val="00CE036A"/>
    <w:rsid w:val="00CE36C1"/>
    <w:rsid w:val="00CE4CB6"/>
    <w:rsid w:val="00CE5E55"/>
    <w:rsid w:val="00CE7D1C"/>
    <w:rsid w:val="00CF1CCC"/>
    <w:rsid w:val="00CF2D6D"/>
    <w:rsid w:val="00CF6F7C"/>
    <w:rsid w:val="00CF7A7D"/>
    <w:rsid w:val="00D03D89"/>
    <w:rsid w:val="00D05642"/>
    <w:rsid w:val="00D06339"/>
    <w:rsid w:val="00D106E4"/>
    <w:rsid w:val="00D113AA"/>
    <w:rsid w:val="00D167AF"/>
    <w:rsid w:val="00D16D9A"/>
    <w:rsid w:val="00D16FEB"/>
    <w:rsid w:val="00D17544"/>
    <w:rsid w:val="00D176CE"/>
    <w:rsid w:val="00D20755"/>
    <w:rsid w:val="00D22D44"/>
    <w:rsid w:val="00D24D0B"/>
    <w:rsid w:val="00D2643D"/>
    <w:rsid w:val="00D2745A"/>
    <w:rsid w:val="00D30120"/>
    <w:rsid w:val="00D3424C"/>
    <w:rsid w:val="00D34818"/>
    <w:rsid w:val="00D3517C"/>
    <w:rsid w:val="00D35F70"/>
    <w:rsid w:val="00D36E93"/>
    <w:rsid w:val="00D37448"/>
    <w:rsid w:val="00D37CB3"/>
    <w:rsid w:val="00D4031F"/>
    <w:rsid w:val="00D4158B"/>
    <w:rsid w:val="00D421D7"/>
    <w:rsid w:val="00D432A2"/>
    <w:rsid w:val="00D43752"/>
    <w:rsid w:val="00D440D5"/>
    <w:rsid w:val="00D45446"/>
    <w:rsid w:val="00D45DE8"/>
    <w:rsid w:val="00D47AC9"/>
    <w:rsid w:val="00D50295"/>
    <w:rsid w:val="00D5035E"/>
    <w:rsid w:val="00D525C3"/>
    <w:rsid w:val="00D53ED5"/>
    <w:rsid w:val="00D60A9E"/>
    <w:rsid w:val="00D72CC1"/>
    <w:rsid w:val="00D75E3F"/>
    <w:rsid w:val="00D75FD9"/>
    <w:rsid w:val="00D76ED2"/>
    <w:rsid w:val="00D81063"/>
    <w:rsid w:val="00D81A8B"/>
    <w:rsid w:val="00D834E4"/>
    <w:rsid w:val="00D855C6"/>
    <w:rsid w:val="00D859CD"/>
    <w:rsid w:val="00D877F7"/>
    <w:rsid w:val="00D90B88"/>
    <w:rsid w:val="00D947C3"/>
    <w:rsid w:val="00D97A4D"/>
    <w:rsid w:val="00DA32FB"/>
    <w:rsid w:val="00DA3BED"/>
    <w:rsid w:val="00DA3C4A"/>
    <w:rsid w:val="00DA3FC8"/>
    <w:rsid w:val="00DA4515"/>
    <w:rsid w:val="00DA6E4E"/>
    <w:rsid w:val="00DB0BF9"/>
    <w:rsid w:val="00DB7594"/>
    <w:rsid w:val="00DC181E"/>
    <w:rsid w:val="00DC2100"/>
    <w:rsid w:val="00DC4D05"/>
    <w:rsid w:val="00DC7D4F"/>
    <w:rsid w:val="00DD2184"/>
    <w:rsid w:val="00DD4A6D"/>
    <w:rsid w:val="00DD5324"/>
    <w:rsid w:val="00DD7FB9"/>
    <w:rsid w:val="00DE13ED"/>
    <w:rsid w:val="00DE40B6"/>
    <w:rsid w:val="00DE5530"/>
    <w:rsid w:val="00DE6AEF"/>
    <w:rsid w:val="00DF2316"/>
    <w:rsid w:val="00DF3233"/>
    <w:rsid w:val="00DF469D"/>
    <w:rsid w:val="00DF4B19"/>
    <w:rsid w:val="00DF4F96"/>
    <w:rsid w:val="00DF6397"/>
    <w:rsid w:val="00E00932"/>
    <w:rsid w:val="00E05B4A"/>
    <w:rsid w:val="00E07FD4"/>
    <w:rsid w:val="00E103A7"/>
    <w:rsid w:val="00E107B5"/>
    <w:rsid w:val="00E169A0"/>
    <w:rsid w:val="00E2033D"/>
    <w:rsid w:val="00E21952"/>
    <w:rsid w:val="00E25BFF"/>
    <w:rsid w:val="00E26B43"/>
    <w:rsid w:val="00E307A3"/>
    <w:rsid w:val="00E307AB"/>
    <w:rsid w:val="00E30C1B"/>
    <w:rsid w:val="00E31C92"/>
    <w:rsid w:val="00E334C5"/>
    <w:rsid w:val="00E34E77"/>
    <w:rsid w:val="00E36D56"/>
    <w:rsid w:val="00E378BA"/>
    <w:rsid w:val="00E40128"/>
    <w:rsid w:val="00E412ED"/>
    <w:rsid w:val="00E42848"/>
    <w:rsid w:val="00E43191"/>
    <w:rsid w:val="00E4668E"/>
    <w:rsid w:val="00E47CA9"/>
    <w:rsid w:val="00E50D81"/>
    <w:rsid w:val="00E54D3F"/>
    <w:rsid w:val="00E61B82"/>
    <w:rsid w:val="00E6239A"/>
    <w:rsid w:val="00E6366E"/>
    <w:rsid w:val="00E721DA"/>
    <w:rsid w:val="00E7222B"/>
    <w:rsid w:val="00E72346"/>
    <w:rsid w:val="00E76A35"/>
    <w:rsid w:val="00E81AF7"/>
    <w:rsid w:val="00E85C71"/>
    <w:rsid w:val="00E86E56"/>
    <w:rsid w:val="00E873D1"/>
    <w:rsid w:val="00E8751B"/>
    <w:rsid w:val="00E92B0A"/>
    <w:rsid w:val="00E9495A"/>
    <w:rsid w:val="00E94DA3"/>
    <w:rsid w:val="00EA1C43"/>
    <w:rsid w:val="00EA255B"/>
    <w:rsid w:val="00EA3CE3"/>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3139"/>
    <w:rsid w:val="00EC46A3"/>
    <w:rsid w:val="00EC653F"/>
    <w:rsid w:val="00EC72DE"/>
    <w:rsid w:val="00ED4A3D"/>
    <w:rsid w:val="00ED4B4D"/>
    <w:rsid w:val="00ED59CF"/>
    <w:rsid w:val="00ED6841"/>
    <w:rsid w:val="00EE0FB0"/>
    <w:rsid w:val="00EF01A2"/>
    <w:rsid w:val="00EF0BA2"/>
    <w:rsid w:val="00EF0CBB"/>
    <w:rsid w:val="00EF17CD"/>
    <w:rsid w:val="00EF1958"/>
    <w:rsid w:val="00EF2630"/>
    <w:rsid w:val="00EF5EB8"/>
    <w:rsid w:val="00F01907"/>
    <w:rsid w:val="00F044CC"/>
    <w:rsid w:val="00F045E2"/>
    <w:rsid w:val="00F04E77"/>
    <w:rsid w:val="00F05EF1"/>
    <w:rsid w:val="00F07127"/>
    <w:rsid w:val="00F10E54"/>
    <w:rsid w:val="00F16F93"/>
    <w:rsid w:val="00F22B9E"/>
    <w:rsid w:val="00F22E6B"/>
    <w:rsid w:val="00F25022"/>
    <w:rsid w:val="00F30EEF"/>
    <w:rsid w:val="00F312C8"/>
    <w:rsid w:val="00F31D05"/>
    <w:rsid w:val="00F32F3A"/>
    <w:rsid w:val="00F33AF8"/>
    <w:rsid w:val="00F33F7B"/>
    <w:rsid w:val="00F3516F"/>
    <w:rsid w:val="00F36315"/>
    <w:rsid w:val="00F37D62"/>
    <w:rsid w:val="00F41E66"/>
    <w:rsid w:val="00F42815"/>
    <w:rsid w:val="00F44802"/>
    <w:rsid w:val="00F450D4"/>
    <w:rsid w:val="00F51BA8"/>
    <w:rsid w:val="00F53BF3"/>
    <w:rsid w:val="00F55FF8"/>
    <w:rsid w:val="00F56452"/>
    <w:rsid w:val="00F56C5D"/>
    <w:rsid w:val="00F575D7"/>
    <w:rsid w:val="00F60ECC"/>
    <w:rsid w:val="00F62B7F"/>
    <w:rsid w:val="00F63D0F"/>
    <w:rsid w:val="00F718A0"/>
    <w:rsid w:val="00F72A30"/>
    <w:rsid w:val="00F74956"/>
    <w:rsid w:val="00F7507F"/>
    <w:rsid w:val="00F75239"/>
    <w:rsid w:val="00F775D3"/>
    <w:rsid w:val="00F80EF6"/>
    <w:rsid w:val="00F813D9"/>
    <w:rsid w:val="00F82719"/>
    <w:rsid w:val="00F8339D"/>
    <w:rsid w:val="00F833E0"/>
    <w:rsid w:val="00F8358A"/>
    <w:rsid w:val="00F8498E"/>
    <w:rsid w:val="00F86F1D"/>
    <w:rsid w:val="00F87C81"/>
    <w:rsid w:val="00F90D03"/>
    <w:rsid w:val="00F9246B"/>
    <w:rsid w:val="00FA0825"/>
    <w:rsid w:val="00FA533B"/>
    <w:rsid w:val="00FA6B87"/>
    <w:rsid w:val="00FB064D"/>
    <w:rsid w:val="00FB0D7C"/>
    <w:rsid w:val="00FB1C54"/>
    <w:rsid w:val="00FB77CD"/>
    <w:rsid w:val="00FC2BF3"/>
    <w:rsid w:val="00FC48AB"/>
    <w:rsid w:val="00FC680B"/>
    <w:rsid w:val="00FC6F08"/>
    <w:rsid w:val="00FC789B"/>
    <w:rsid w:val="00FD0265"/>
    <w:rsid w:val="00FD2A54"/>
    <w:rsid w:val="00FD3294"/>
    <w:rsid w:val="00FD3E8B"/>
    <w:rsid w:val="00FE402B"/>
    <w:rsid w:val="00FE41EE"/>
    <w:rsid w:val="00FE421A"/>
    <w:rsid w:val="00FE4FF5"/>
    <w:rsid w:val="00FE7B78"/>
    <w:rsid w:val="00FE7E08"/>
    <w:rsid w:val="00FF010A"/>
    <w:rsid w:val="00FF019C"/>
    <w:rsid w:val="00FF1140"/>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chart" Target="charts/chart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diagramColors" Target="diagrams/colors1.xm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media/image9.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2024.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List1!$A$2:$A$9</c:f>
              <c:strCache>
                <c:ptCount val="5"/>
                <c:pt idx="0">
                  <c:v>Prihodi od poreza</c:v>
                </c:pt>
                <c:pt idx="1">
                  <c:v>Pomoći</c:v>
                </c:pt>
                <c:pt idx="2">
                  <c:v>Prihodi od imovine</c:v>
                </c:pt>
                <c:pt idx="3">
                  <c:v>Prihodi od upravnih i administrativnih pristojbi, pristojbi po posebnim propisima i naknada</c:v>
                </c:pt>
                <c:pt idx="4">
                  <c:v>Primici od financijske imovine i zaduživanja</c:v>
                </c:pt>
              </c:strCache>
            </c:strRef>
          </c:cat>
          <c:val>
            <c:numRef>
              <c:f>List1!$B$2:$B$9</c:f>
              <c:numCache>
                <c:formatCode>0.00</c:formatCode>
                <c:ptCount val="5"/>
                <c:pt idx="0">
                  <c:v>1326300</c:v>
                </c:pt>
                <c:pt idx="1">
                  <c:v>617341.88</c:v>
                </c:pt>
                <c:pt idx="2">
                  <c:v>170935.28</c:v>
                </c:pt>
                <c:pt idx="3">
                  <c:v>429080</c:v>
                </c:pt>
                <c:pt idx="4">
                  <c:v>351715.45</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03227325"/>
          <c:y val="0.11978587109329011"/>
          <c:w val="0.33768131775406246"/>
          <c:h val="0.876435432378340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2024.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CA7-448A-A7E9-B9D4997D912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98A-48B5-98F7-C43040C26471}"/>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98A-48B5-98F7-C43040C26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List1!$A$2:$A$9</c:f>
              <c:strCache>
                <c:ptCount val="8"/>
                <c:pt idx="0">
                  <c:v>Rashodi za zaposlene</c:v>
                </c:pt>
                <c:pt idx="1">
                  <c:v>Materijalni rashodi</c:v>
                </c:pt>
                <c:pt idx="2">
                  <c:v>Financijski rashodi</c:v>
                </c:pt>
                <c:pt idx="3">
                  <c:v>Subvencije</c:v>
                </c:pt>
                <c:pt idx="4">
                  <c:v>Naknade građanima i kućanstvima na temelju osiguranja i druge naknade</c:v>
                </c:pt>
                <c:pt idx="5">
                  <c:v>Ostali rashodi</c:v>
                </c:pt>
                <c:pt idx="6">
                  <c:v>Rashodi za nabavu proizvedene dugotrajne imovine</c:v>
                </c:pt>
                <c:pt idx="7">
                  <c:v>Rashodi za dodatna ulaganja na nefincijskoj imovini</c:v>
                </c:pt>
              </c:strCache>
            </c:strRef>
          </c:cat>
          <c:val>
            <c:numRef>
              <c:f>List1!$B$2:$B$9</c:f>
              <c:numCache>
                <c:formatCode>0.00</c:formatCode>
                <c:ptCount val="8"/>
                <c:pt idx="0">
                  <c:v>420200</c:v>
                </c:pt>
                <c:pt idx="1">
                  <c:v>744086</c:v>
                </c:pt>
                <c:pt idx="2">
                  <c:v>4860</c:v>
                </c:pt>
                <c:pt idx="3">
                  <c:v>34000</c:v>
                </c:pt>
                <c:pt idx="4">
                  <c:v>70000</c:v>
                </c:pt>
                <c:pt idx="5">
                  <c:v>248200</c:v>
                </c:pt>
                <c:pt idx="6">
                  <c:v>1150963.1200000001</c:v>
                </c:pt>
                <c:pt idx="7">
                  <c:v>223063.49</c:v>
                </c:pt>
              </c:numCache>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AB478922-C84B-4C10-B69E-E4EA8828CC90}">
      <dgm:prSet phldrT="[Tekst]" custT="1"/>
      <dgm:spPr/>
      <dgm:t>
        <a:bodyPr/>
        <a:lstStyle/>
        <a:p>
          <a:r>
            <a:rPr lang="hr-HR" sz="1400" b="1"/>
            <a:t>RAZDJEL 001 OPĆINA MILNA</a:t>
          </a:r>
        </a:p>
      </dgm:t>
    </dgm:pt>
    <dgm:pt modelId="{E4B8A92B-5366-4A30-B576-AC8247AF571E}" type="parTrans" cxnId="{A0440D50-3C72-4D17-9C11-2F42E4B353C2}">
      <dgm:prSet/>
      <dgm:spPr/>
      <dgm:t>
        <a:bodyPr/>
        <a:lstStyle/>
        <a:p>
          <a:endParaRPr lang="hr-HR" sz="1400"/>
        </a:p>
      </dgm:t>
    </dgm:pt>
    <dgm:pt modelId="{8B35496C-5789-4FCB-9469-75F99ACECA86}" type="sibTrans" cxnId="{A0440D50-3C72-4D17-9C11-2F42E4B353C2}">
      <dgm:prSet/>
      <dgm:spPr/>
      <dgm:t>
        <a:bodyPr/>
        <a:lstStyle/>
        <a:p>
          <a:endParaRPr lang="hr-HR" sz="1400"/>
        </a:p>
      </dgm:t>
    </dgm:pt>
    <dgm:pt modelId="{D5020347-45A8-4007-850E-BCEFA1CFB250}">
      <dgm:prSet phldrT="[Tekst]" custT="1"/>
      <dgm:spPr/>
      <dgm:t>
        <a:bodyPr/>
        <a:lstStyle/>
        <a:p>
          <a:r>
            <a:rPr lang="hr-HR" sz="1400" b="1" i="1"/>
            <a:t>	GLAVA 00101 OPĆINA MILNA</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pPr algn="just"/>
          <a:r>
            <a:rPr lang="hr-HR" sz="1400" i="1"/>
            <a:t>		Program 111: A01 Javna uprava</a:t>
          </a:r>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E6CD3C2B-7381-4EBA-87AE-1693C9890283}">
      <dgm:prSet custT="1"/>
      <dgm:spPr/>
      <dgm:t>
        <a:bodyPr/>
        <a:lstStyle/>
        <a:p>
          <a:r>
            <a:rPr lang="hr-HR" sz="1400" i="1"/>
            <a:t>		Program 112: B01 Sport</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400" i="1"/>
            <a:t>		Program 115: E01 Program javnih potreba u kulturi, sportu i 			razvoju civilnog društva</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674F8DCD-7A92-41AA-9A19-E312BC3EBB1F}">
      <dgm:prSet custT="1"/>
      <dgm:spPr/>
      <dgm:t>
        <a:bodyPr/>
        <a:lstStyle/>
        <a:p>
          <a:r>
            <a:rPr lang="hr-HR" sz="1400" i="1"/>
            <a:t>		Program 116: H01 Protupoarna i civilna zaštita i Crveni križ</a:t>
          </a:r>
        </a:p>
      </dgm:t>
    </dgm:pt>
    <dgm:pt modelId="{E0CD6058-BB3E-4AD7-8EAA-2500CD4C55FF}" type="parTrans" cxnId="{B83A33E4-EDBF-43F2-9ACF-50A17BE6A893}">
      <dgm:prSet/>
      <dgm:spPr/>
      <dgm:t>
        <a:bodyPr/>
        <a:lstStyle/>
        <a:p>
          <a:endParaRPr lang="hr-HR" sz="1400"/>
        </a:p>
      </dgm:t>
    </dgm:pt>
    <dgm:pt modelId="{0D656E10-5BF0-4C56-8E8E-2F3233491152}" type="sibTrans" cxnId="{B83A33E4-EDBF-43F2-9ACF-50A17BE6A893}">
      <dgm:prSet/>
      <dgm:spPr/>
      <dgm:t>
        <a:bodyPr/>
        <a:lstStyle/>
        <a:p>
          <a:endParaRPr lang="hr-HR" sz="1400"/>
        </a:p>
      </dgm:t>
    </dgm:pt>
    <dgm:pt modelId="{E6255659-780B-4897-A033-83817CE6F13B}">
      <dgm:prSet custT="1"/>
      <dgm:spPr/>
      <dgm:t>
        <a:bodyPr/>
        <a:lstStyle/>
        <a:p>
          <a:r>
            <a:rPr lang="hr-HR" sz="1400" i="1"/>
            <a:t>		Program 201: Dječji vrtić Milna</a:t>
          </a:r>
        </a:p>
      </dgm:t>
    </dgm:pt>
    <dgm:pt modelId="{101B7C25-AE4F-4D3D-BFB8-4DDA67FB617C}" type="parTrans" cxnId="{019BAB15-C327-416F-B7A2-74DF228A28C4}">
      <dgm:prSet/>
      <dgm:spPr/>
      <dgm:t>
        <a:bodyPr/>
        <a:lstStyle/>
        <a:p>
          <a:endParaRPr lang="hr-HR" sz="1400"/>
        </a:p>
      </dgm:t>
    </dgm:pt>
    <dgm:pt modelId="{48156D54-ACA1-4937-8A03-D8C19B8E2976}" type="sibTrans" cxnId="{019BAB15-C327-416F-B7A2-74DF228A28C4}">
      <dgm:prSet/>
      <dgm:spPr/>
      <dgm:t>
        <a:bodyPr/>
        <a:lstStyle/>
        <a:p>
          <a:endParaRPr lang="hr-HR" sz="1400"/>
        </a:p>
      </dgm:t>
    </dgm:pt>
    <dgm:pt modelId="{143A9797-569E-45DF-B3CE-2B4A4329FD89}">
      <dgm:prSet custT="1"/>
      <dgm:spPr/>
      <dgm:t>
        <a:bodyPr/>
        <a:lstStyle/>
        <a:p>
          <a:r>
            <a:rPr lang="hr-HR" sz="1400" i="1"/>
            <a:t>	</a:t>
          </a:r>
          <a:r>
            <a:rPr lang="hr-HR" sz="1400" b="1" i="0"/>
            <a:t>GLAVA 00103 CENTAR ZA KULTURU MILNA</a:t>
          </a:r>
        </a:p>
      </dgm:t>
    </dgm:pt>
    <dgm:pt modelId="{3B9FEE62-8816-45F6-AFB7-23B9D20E53F7}" type="parTrans" cxnId="{6937D11C-52F3-4034-8024-0D6D011ECB1A}">
      <dgm:prSet/>
      <dgm:spPr/>
      <dgm:t>
        <a:bodyPr/>
        <a:lstStyle/>
        <a:p>
          <a:endParaRPr lang="hr-HR" sz="1400"/>
        </a:p>
      </dgm:t>
    </dgm:pt>
    <dgm:pt modelId="{E4A2E4B5-2263-4064-9FEC-FDC6AEE989C6}" type="sibTrans" cxnId="{6937D11C-52F3-4034-8024-0D6D011ECB1A}">
      <dgm:prSet/>
      <dgm:spPr/>
      <dgm:t>
        <a:bodyPr/>
        <a:lstStyle/>
        <a:p>
          <a:endParaRPr lang="hr-HR" sz="1400"/>
        </a:p>
      </dgm:t>
    </dgm:pt>
    <dgm:pt modelId="{8FB34D0E-B85C-4AD1-9E23-61286AE68BB1}">
      <dgm:prSet custT="1"/>
      <dgm:spPr/>
      <dgm:t>
        <a:bodyPr/>
        <a:lstStyle/>
        <a:p>
          <a:r>
            <a:rPr lang="hr-HR" sz="1400" i="1"/>
            <a:t>		Program 301: Centar za kulturu Milna</a:t>
          </a:r>
        </a:p>
      </dgm:t>
    </dgm:pt>
    <dgm:pt modelId="{D1E7EC32-4F92-4157-85F3-AEDF8FE09F37}" type="parTrans" cxnId="{32C7F975-AAE0-40ED-A08B-3AC3885CDF7B}">
      <dgm:prSet/>
      <dgm:spPr/>
      <dgm:t>
        <a:bodyPr/>
        <a:lstStyle/>
        <a:p>
          <a:endParaRPr lang="hr-HR" sz="1400"/>
        </a:p>
      </dgm:t>
    </dgm:pt>
    <dgm:pt modelId="{262BC4E4-7B84-4B30-B09E-60CF4C80D164}" type="sibTrans" cxnId="{32C7F975-AAE0-40ED-A08B-3AC3885CDF7B}">
      <dgm:prSet/>
      <dgm:spPr/>
      <dgm:t>
        <a:bodyPr/>
        <a:lstStyle/>
        <a:p>
          <a:endParaRPr lang="hr-HR" sz="1400"/>
        </a:p>
      </dgm:t>
    </dgm:pt>
    <dgm:pt modelId="{651F57F5-E481-43F3-ACE1-15B2F022613B}">
      <dgm:prSet custT="1"/>
      <dgm:spPr/>
      <dgm:t>
        <a:bodyPr/>
        <a:lstStyle/>
        <a:p>
          <a:pPr algn="just"/>
          <a:r>
            <a:rPr lang="hr-HR" sz="1400" i="1"/>
            <a:t>		Program 116: F01 Socijalna i zdravtsvena skrb</a:t>
          </a:r>
        </a:p>
      </dgm:t>
    </dgm:pt>
    <dgm:pt modelId="{5DE1A55B-A4E0-4504-B4B4-EB109C20DB94}" type="parTrans" cxnId="{62A137F2-DAF9-4A10-A80B-9BC78AD790D8}">
      <dgm:prSet/>
      <dgm:spPr/>
      <dgm:t>
        <a:bodyPr/>
        <a:lstStyle/>
        <a:p>
          <a:endParaRPr lang="hr-HR"/>
        </a:p>
      </dgm:t>
    </dgm:pt>
    <dgm:pt modelId="{2CE7A9F6-3D7D-4B2B-8B8A-D2097F0C4714}" type="sibTrans" cxnId="{62A137F2-DAF9-4A10-A80B-9BC78AD790D8}">
      <dgm:prSet/>
      <dgm:spPr/>
      <dgm:t>
        <a:bodyPr/>
        <a:lstStyle/>
        <a:p>
          <a:endParaRPr lang="hr-HR"/>
        </a:p>
      </dgm:t>
    </dgm:pt>
    <dgm:pt modelId="{01EEF8EC-4026-4B6E-A24C-2DB06E13EE56}">
      <dgm:prSet custT="1"/>
      <dgm:spPr/>
      <dgm:t>
        <a:bodyPr/>
        <a:lstStyle/>
        <a:p>
          <a:r>
            <a:rPr lang="hr-HR" sz="1400" i="1"/>
            <a:t>		Program 119: I01 Održavanje komunalne infrastrukture</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dgm:t>
        <a:bodyPr/>
        <a:lstStyle/>
        <a:p>
          <a:r>
            <a:rPr lang="hr-HR" sz="1400" i="1"/>
            <a:t>		Program 120: I02 Komunalna infrastruktura - gradnja</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dgm:t>
        <a:bodyPr/>
        <a:lstStyle/>
        <a:p>
          <a:r>
            <a:rPr lang="hr-HR" sz="1400" i="1"/>
            <a:t>		Program 121: J01 Javne potrebe ustanova</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96B18AF7-3C0A-4A16-80E7-74A69111AC19}">
      <dgm:prSet custT="1"/>
      <dgm:spPr/>
      <dgm:t>
        <a:bodyPr/>
        <a:lstStyle/>
        <a:p>
          <a:r>
            <a:rPr lang="hr-HR" sz="1400" i="1"/>
            <a:t>		Program 122: L01 Upravljanje pomorskim dobrom</a:t>
          </a:r>
        </a:p>
      </dgm:t>
    </dgm:pt>
    <dgm:pt modelId="{D0C22B24-2606-4700-ACC8-A06DB5AC9F74}" type="parTrans" cxnId="{0E0062A3-E785-4646-8221-706C51D238D5}">
      <dgm:prSet/>
      <dgm:spPr/>
      <dgm:t>
        <a:bodyPr/>
        <a:lstStyle/>
        <a:p>
          <a:endParaRPr lang="hr-HR"/>
        </a:p>
      </dgm:t>
    </dgm:pt>
    <dgm:pt modelId="{44BA6D1F-9057-4168-997A-6E05DF5F6E6F}" type="sibTrans" cxnId="{0E0062A3-E785-4646-8221-706C51D238D5}">
      <dgm:prSet/>
      <dgm:spPr/>
      <dgm:t>
        <a:bodyPr/>
        <a:lstStyle/>
        <a:p>
          <a:endParaRPr lang="hr-HR"/>
        </a:p>
      </dgm:t>
    </dgm:pt>
    <dgm:pt modelId="{DC711D1B-A833-4C42-BEAE-E37F72245B7E}">
      <dgm:prSet custT="1"/>
      <dgm:spPr/>
      <dgm:t>
        <a:bodyPr/>
        <a:lstStyle/>
        <a:p>
          <a:r>
            <a:rPr lang="hr-HR" sz="1400" i="1"/>
            <a:t>		Program 123: K01 Ostala kapitalna ulaganja i razvojne studije</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dgm:t>
        <a:bodyPr/>
        <a:lstStyle/>
        <a:p>
          <a:r>
            <a:rPr lang="hr-HR" sz="1400" i="1"/>
            <a:t>		Program 125. A01 Kopneni i pomorski prijevoz</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E3907AE5-4913-42E7-AF6F-81458A94B6BF}">
      <dgm:prSet custT="1"/>
      <dgm:spPr/>
      <dgm:t>
        <a:bodyPr/>
        <a:lstStyle/>
        <a:p>
          <a:r>
            <a:rPr lang="hr-HR" sz="1400" b="1"/>
            <a:t>	GLAVA 00102 DJEČJI VRTIĆ MILNA</a:t>
          </a:r>
        </a:p>
      </dgm:t>
    </dgm:pt>
    <dgm:pt modelId="{0A4C650D-5303-4135-ABCD-F92B9177A32B}" type="sibTrans" cxnId="{4089FE78-FCA4-4C56-84C6-6EB6FB21A4B3}">
      <dgm:prSet/>
      <dgm:spPr/>
      <dgm:t>
        <a:bodyPr/>
        <a:lstStyle/>
        <a:p>
          <a:endParaRPr lang="hr-HR" sz="1400"/>
        </a:p>
      </dgm:t>
    </dgm:pt>
    <dgm:pt modelId="{110388CE-5610-406F-86A4-674CA6509B73}" type="parTrans" cxnId="{4089FE78-FCA4-4C56-84C6-6EB6FB21A4B3}">
      <dgm:prSet/>
      <dgm:spPr/>
      <dgm:t>
        <a:bodyPr/>
        <a:lstStyle/>
        <a:p>
          <a:endParaRPr lang="hr-HR" sz="1400"/>
        </a:p>
      </dgm:t>
    </dgm:pt>
    <dgm:pt modelId="{2EC1A73E-6146-4920-8D83-B5245AAA8460}" type="pres">
      <dgm:prSet presAssocID="{FBC53069-D191-40F3-BB5E-9884CEBABE71}" presName="vert0" presStyleCnt="0">
        <dgm:presLayoutVars>
          <dgm:dir/>
          <dgm:animOne val="branch"/>
          <dgm:animLvl val="lvl"/>
        </dgm:presLayoutVars>
      </dgm:prSet>
      <dgm:spPr/>
    </dgm:pt>
    <dgm:pt modelId="{B6367A05-09E0-41BB-A385-731B25D1C48A}" type="pres">
      <dgm:prSet presAssocID="{AB478922-C84B-4C10-B69E-E4EA8828CC90}" presName="thickLine" presStyleLbl="alignNode1" presStyleIdx="0" presStyleCnt="17"/>
      <dgm:spPr/>
    </dgm:pt>
    <dgm:pt modelId="{F3106DD3-F0BC-40DF-84B8-C04D8EE95BE9}" type="pres">
      <dgm:prSet presAssocID="{AB478922-C84B-4C10-B69E-E4EA8828CC90}" presName="horz1" presStyleCnt="0"/>
      <dgm:spPr/>
    </dgm:pt>
    <dgm:pt modelId="{DDAFD72D-6592-4DCB-8E92-C6520C4E66F3}" type="pres">
      <dgm:prSet presAssocID="{AB478922-C84B-4C10-B69E-E4EA8828CC90}" presName="tx1" presStyleLbl="revTx" presStyleIdx="0" presStyleCnt="17"/>
      <dgm:spPr/>
    </dgm:pt>
    <dgm:pt modelId="{54565805-D725-4129-AB80-29101DCBB2E1}" type="pres">
      <dgm:prSet presAssocID="{AB478922-C84B-4C10-B69E-E4EA8828CC90}" presName="vert1" presStyleCnt="0"/>
      <dgm:spPr/>
    </dgm:pt>
    <dgm:pt modelId="{B4A831EF-110A-44FB-8F1F-D5F6561AEAF1}" type="pres">
      <dgm:prSet presAssocID="{D5020347-45A8-4007-850E-BCEFA1CFB250}" presName="thickLine" presStyleLbl="alignNode1" presStyleIdx="1" presStyleCnt="17"/>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1" presStyleCnt="17"/>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2" presStyleCnt="17"/>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2" presStyleCnt="17"/>
      <dgm:spPr/>
    </dgm:pt>
    <dgm:pt modelId="{070667A7-9C83-4A71-A862-91C5B354ED31}" type="pres">
      <dgm:prSet presAssocID="{A2F12138-86B0-4EFD-9733-4804031B6440}" presName="vert1" presStyleCnt="0"/>
      <dgm:spPr/>
    </dgm:pt>
    <dgm:pt modelId="{3356AE6B-A138-4865-B26D-0222E69077CF}" type="pres">
      <dgm:prSet presAssocID="{E6CD3C2B-7381-4EBA-87AE-1693C9890283}" presName="thickLine" presStyleLbl="alignNode1" presStyleIdx="3" presStyleCnt="17"/>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3" presStyleCnt="17"/>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4" presStyleCnt="17"/>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4" presStyleCnt="17"/>
      <dgm:spPr/>
    </dgm:pt>
    <dgm:pt modelId="{89BAD962-4084-4C36-A2EF-895A8B548E84}" type="pres">
      <dgm:prSet presAssocID="{B696DEDE-1FD5-4577-A326-833DC0B5BDA3}" presName="vert1" presStyleCnt="0"/>
      <dgm:spPr/>
    </dgm:pt>
    <dgm:pt modelId="{943FDB11-CDB1-4AA2-BA4B-C529BD32664F}" type="pres">
      <dgm:prSet presAssocID="{651F57F5-E481-43F3-ACE1-15B2F022613B}" presName="thickLine" presStyleLbl="alignNode1" presStyleIdx="5" presStyleCnt="17"/>
      <dgm:spPr/>
    </dgm:pt>
    <dgm:pt modelId="{F82FEBA2-ABAD-40B9-B387-5F8B3F039685}" type="pres">
      <dgm:prSet presAssocID="{651F57F5-E481-43F3-ACE1-15B2F022613B}" presName="horz1" presStyleCnt="0"/>
      <dgm:spPr/>
    </dgm:pt>
    <dgm:pt modelId="{8880CF38-306D-42F0-B5EA-BDC4FB923952}" type="pres">
      <dgm:prSet presAssocID="{651F57F5-E481-43F3-ACE1-15B2F022613B}" presName="tx1" presStyleLbl="revTx" presStyleIdx="5" presStyleCnt="17"/>
      <dgm:spPr/>
    </dgm:pt>
    <dgm:pt modelId="{1189F4E9-5BDE-49D3-B30E-AACC1C127516}" type="pres">
      <dgm:prSet presAssocID="{651F57F5-E481-43F3-ACE1-15B2F022613B}" presName="vert1" presStyleCnt="0"/>
      <dgm:spPr/>
    </dgm:pt>
    <dgm:pt modelId="{3D229B3C-1A4C-4ACF-944A-E10D98E10F39}" type="pres">
      <dgm:prSet presAssocID="{674F8DCD-7A92-41AA-9A19-E312BC3EBB1F}" presName="thickLine" presStyleLbl="alignNode1" presStyleIdx="6" presStyleCnt="17"/>
      <dgm:spPr/>
    </dgm:pt>
    <dgm:pt modelId="{04EDD567-4CD3-48D0-8FC2-53E32E6CCDE2}" type="pres">
      <dgm:prSet presAssocID="{674F8DCD-7A92-41AA-9A19-E312BC3EBB1F}" presName="horz1" presStyleCnt="0"/>
      <dgm:spPr/>
    </dgm:pt>
    <dgm:pt modelId="{D5264ED0-87BF-433F-9646-BC6B604100A5}" type="pres">
      <dgm:prSet presAssocID="{674F8DCD-7A92-41AA-9A19-E312BC3EBB1F}" presName="tx1" presStyleLbl="revTx" presStyleIdx="6" presStyleCnt="17"/>
      <dgm:spPr/>
    </dgm:pt>
    <dgm:pt modelId="{283539EB-35E1-43F7-BA62-6BCFD260E620}" type="pres">
      <dgm:prSet presAssocID="{674F8DCD-7A92-41AA-9A19-E312BC3EBB1F}" presName="vert1" presStyleCnt="0"/>
      <dgm:spPr/>
    </dgm:pt>
    <dgm:pt modelId="{3F901AC9-C2CA-469C-9A62-A1A7F625A47B}" type="pres">
      <dgm:prSet presAssocID="{01EEF8EC-4026-4B6E-A24C-2DB06E13EE56}" presName="thickLine" presStyleLbl="alignNode1" presStyleIdx="7" presStyleCnt="17"/>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7" presStyleCnt="17"/>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8" presStyleCnt="17"/>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8" presStyleCnt="17"/>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9" presStyleCnt="17"/>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9" presStyleCnt="17"/>
      <dgm:spPr/>
    </dgm:pt>
    <dgm:pt modelId="{4221D9A5-278D-455D-8444-F29B737B7243}" type="pres">
      <dgm:prSet presAssocID="{43D8D6A9-3346-44EE-9BA2-A5332248EEFA}" presName="vert1" presStyleCnt="0"/>
      <dgm:spPr/>
    </dgm:pt>
    <dgm:pt modelId="{D77D3EC3-0E78-42AE-A271-C401EFD3495D}" type="pres">
      <dgm:prSet presAssocID="{96B18AF7-3C0A-4A16-80E7-74A69111AC19}" presName="thickLine" presStyleLbl="alignNode1" presStyleIdx="10" presStyleCnt="17"/>
      <dgm:spPr/>
    </dgm:pt>
    <dgm:pt modelId="{8BD472D6-47F9-4E55-8C62-5DB9DF66F1DC}" type="pres">
      <dgm:prSet presAssocID="{96B18AF7-3C0A-4A16-80E7-74A69111AC19}" presName="horz1" presStyleCnt="0"/>
      <dgm:spPr/>
    </dgm:pt>
    <dgm:pt modelId="{C12E0ADF-1911-4A8A-A8C3-1155CE3E8CB4}" type="pres">
      <dgm:prSet presAssocID="{96B18AF7-3C0A-4A16-80E7-74A69111AC19}" presName="tx1" presStyleLbl="revTx" presStyleIdx="10" presStyleCnt="17"/>
      <dgm:spPr/>
    </dgm:pt>
    <dgm:pt modelId="{C2A08DAE-860C-4A42-8876-01BFF46AC9B5}" type="pres">
      <dgm:prSet presAssocID="{96B18AF7-3C0A-4A16-80E7-74A69111AC19}" presName="vert1" presStyleCnt="0"/>
      <dgm:spPr/>
    </dgm:pt>
    <dgm:pt modelId="{942FB25F-FE94-4493-B377-5916506A1ABE}" type="pres">
      <dgm:prSet presAssocID="{DC711D1B-A833-4C42-BEAE-E37F72245B7E}" presName="thickLine" presStyleLbl="alignNode1" presStyleIdx="11" presStyleCnt="17"/>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11" presStyleCnt="17"/>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12" presStyleCnt="17"/>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12" presStyleCnt="17"/>
      <dgm:spPr/>
    </dgm:pt>
    <dgm:pt modelId="{A52FA525-62D5-4EAB-8170-47A41F13D6DC}" type="pres">
      <dgm:prSet presAssocID="{7FEA0B81-F9B2-47F4-A0DE-C8A98FE5947E}" presName="vert1" presStyleCnt="0"/>
      <dgm:spPr/>
    </dgm:pt>
    <dgm:pt modelId="{4ADDC9CD-F419-4F92-A69D-7C9ED912A363}" type="pres">
      <dgm:prSet presAssocID="{E3907AE5-4913-42E7-AF6F-81458A94B6BF}" presName="thickLine" presStyleLbl="alignNode1" presStyleIdx="13" presStyleCnt="17"/>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13" presStyleCnt="17"/>
      <dgm:spPr/>
    </dgm:pt>
    <dgm:pt modelId="{120F7BF3-B846-440F-8C2D-FFA392E553E4}" type="pres">
      <dgm:prSet presAssocID="{E3907AE5-4913-42E7-AF6F-81458A94B6BF}" presName="vert1" presStyleCnt="0"/>
      <dgm:spPr/>
    </dgm:pt>
    <dgm:pt modelId="{A537B0D1-03D4-4589-A576-D980C8980B9F}" type="pres">
      <dgm:prSet presAssocID="{E6255659-780B-4897-A033-83817CE6F13B}" presName="thickLine" presStyleLbl="alignNode1" presStyleIdx="14" presStyleCnt="17"/>
      <dgm:spPr/>
    </dgm:pt>
    <dgm:pt modelId="{E4A317BB-1D2D-440E-AA43-E9B9F8C51118}" type="pres">
      <dgm:prSet presAssocID="{E6255659-780B-4897-A033-83817CE6F13B}" presName="horz1" presStyleCnt="0"/>
      <dgm:spPr/>
    </dgm:pt>
    <dgm:pt modelId="{A14E9820-822A-4FEA-9487-0C94032C7249}" type="pres">
      <dgm:prSet presAssocID="{E6255659-780B-4897-A033-83817CE6F13B}" presName="tx1" presStyleLbl="revTx" presStyleIdx="14" presStyleCnt="17"/>
      <dgm:spPr/>
    </dgm:pt>
    <dgm:pt modelId="{661AFF4D-3277-4234-852B-22FF540D18B2}" type="pres">
      <dgm:prSet presAssocID="{E6255659-780B-4897-A033-83817CE6F13B}" presName="vert1" presStyleCnt="0"/>
      <dgm:spPr/>
    </dgm:pt>
    <dgm:pt modelId="{5D28D011-22C2-415D-AFBC-72E21B3502E7}" type="pres">
      <dgm:prSet presAssocID="{143A9797-569E-45DF-B3CE-2B4A4329FD89}" presName="thickLine" presStyleLbl="alignNode1" presStyleIdx="15" presStyleCnt="17"/>
      <dgm:spPr/>
    </dgm:pt>
    <dgm:pt modelId="{0C979FFC-BD26-45DB-8FA8-E5BA4E205ED8}" type="pres">
      <dgm:prSet presAssocID="{143A9797-569E-45DF-B3CE-2B4A4329FD89}" presName="horz1" presStyleCnt="0"/>
      <dgm:spPr/>
    </dgm:pt>
    <dgm:pt modelId="{0E619E3F-427E-410A-8EA2-0368415672EC}" type="pres">
      <dgm:prSet presAssocID="{143A9797-569E-45DF-B3CE-2B4A4329FD89}" presName="tx1" presStyleLbl="revTx" presStyleIdx="15" presStyleCnt="17"/>
      <dgm:spPr/>
    </dgm:pt>
    <dgm:pt modelId="{76BD9FF5-7C77-4AD4-A87B-8C676BF95DCC}" type="pres">
      <dgm:prSet presAssocID="{143A9797-569E-45DF-B3CE-2B4A4329FD89}" presName="vert1" presStyleCnt="0"/>
      <dgm:spPr/>
    </dgm:pt>
    <dgm:pt modelId="{647CE336-ECC6-4184-8E17-A6B61E57026D}" type="pres">
      <dgm:prSet presAssocID="{8FB34D0E-B85C-4AD1-9E23-61286AE68BB1}" presName="thickLine" presStyleLbl="alignNode1" presStyleIdx="16" presStyleCnt="17"/>
      <dgm:spPr/>
    </dgm:pt>
    <dgm:pt modelId="{BDF02310-22A6-47FF-AEF4-6DA479E71BF6}" type="pres">
      <dgm:prSet presAssocID="{8FB34D0E-B85C-4AD1-9E23-61286AE68BB1}" presName="horz1" presStyleCnt="0"/>
      <dgm:spPr/>
    </dgm:pt>
    <dgm:pt modelId="{46435380-C449-4042-B039-D6770B83BB40}" type="pres">
      <dgm:prSet presAssocID="{8FB34D0E-B85C-4AD1-9E23-61286AE68BB1}" presName="tx1" presStyleLbl="revTx" presStyleIdx="16" presStyleCnt="17"/>
      <dgm:spPr/>
    </dgm:pt>
    <dgm:pt modelId="{1718F875-7598-43F1-AE94-4E552716747B}" type="pres">
      <dgm:prSet presAssocID="{8FB34D0E-B85C-4AD1-9E23-61286AE68BB1}" presName="vert1" presStyleCnt="0"/>
      <dgm:spPr/>
    </dgm:pt>
  </dgm:ptLst>
  <dgm:cxnLst>
    <dgm:cxn modelId="{6B965009-D62D-4A0D-B3B9-7FF9C3E07BFA}" type="presOf" srcId="{A2F12138-86B0-4EFD-9733-4804031B6440}" destId="{00681CDF-3017-49CD-B0BC-330AAF410D51}" srcOrd="0" destOrd="0" presId="urn:microsoft.com/office/officeart/2008/layout/LinedList"/>
    <dgm:cxn modelId="{03589010-71B2-4031-BA8F-BD9B510A2C2D}" srcId="{FBC53069-D191-40F3-BB5E-9884CEBABE71}" destId="{A2F12138-86B0-4EFD-9733-4804031B6440}" srcOrd="2" destOrd="0" parTransId="{6ACB383D-8F4A-4D15-AD64-6B9A4113CAB4}" sibTransId="{217630A3-0EE6-4019-B01A-C499CC9B1B1D}"/>
    <dgm:cxn modelId="{019BAB15-C327-416F-B7A2-74DF228A28C4}" srcId="{FBC53069-D191-40F3-BB5E-9884CEBABE71}" destId="{E6255659-780B-4897-A033-83817CE6F13B}" srcOrd="14" destOrd="0" parTransId="{101B7C25-AE4F-4D3D-BFB8-4DDA67FB617C}" sibTransId="{48156D54-ACA1-4937-8A03-D8C19B8E2976}"/>
    <dgm:cxn modelId="{6937D11C-52F3-4034-8024-0D6D011ECB1A}" srcId="{FBC53069-D191-40F3-BB5E-9884CEBABE71}" destId="{143A9797-569E-45DF-B3CE-2B4A4329FD89}" srcOrd="15" destOrd="0" parTransId="{3B9FEE62-8816-45F6-AFB7-23B9D20E53F7}" sibTransId="{E4A2E4B5-2263-4064-9FEC-FDC6AEE989C6}"/>
    <dgm:cxn modelId="{B3ACBA1E-22E2-4A29-B777-92536708616B}" type="presOf" srcId="{01EEF8EC-4026-4B6E-A24C-2DB06E13EE56}" destId="{85762631-46EC-42C9-B48F-6E07F37FA162}" srcOrd="0" destOrd="0" presId="urn:microsoft.com/office/officeart/2008/layout/LinedList"/>
    <dgm:cxn modelId="{96830F22-20B0-4748-A0AC-30E8037E457E}" type="presOf" srcId="{DC711D1B-A833-4C42-BEAE-E37F72245B7E}" destId="{98840225-37CE-4B89-B404-034EB04E3849}" srcOrd="0" destOrd="0" presId="urn:microsoft.com/office/officeart/2008/layout/LinedList"/>
    <dgm:cxn modelId="{BC225428-A7C5-4B36-AF52-FAFCC0A1F3BC}" srcId="{FBC53069-D191-40F3-BB5E-9884CEBABE71}" destId="{E6CD3C2B-7381-4EBA-87AE-1693C9890283}" srcOrd="3" destOrd="0" parTransId="{11ACB8FA-0F6B-4CB8-BA86-45DC6EF5F9CD}" sibTransId="{A447B6C7-553F-4E24-A839-C5E10B706898}"/>
    <dgm:cxn modelId="{15DACC3B-74C1-4E9D-95B7-BADB4E387996}" type="presOf" srcId="{674F8DCD-7A92-41AA-9A19-E312BC3EBB1F}" destId="{D5264ED0-87BF-433F-9646-BC6B604100A5}" srcOrd="0" destOrd="0" presId="urn:microsoft.com/office/officeart/2008/layout/LinedList"/>
    <dgm:cxn modelId="{2066135D-5841-4988-BC3E-B904853C528B}" srcId="{FBC53069-D191-40F3-BB5E-9884CEBABE71}" destId="{B696DEDE-1FD5-4577-A326-833DC0B5BDA3}" srcOrd="4" destOrd="0" parTransId="{B4B608A6-7C78-491D-8379-6983E6B5C7CC}" sibTransId="{2BDD79E7-A0DE-4A2C-9A06-3CC72CEF359F}"/>
    <dgm:cxn modelId="{6F3F7D6A-2799-4AA6-BE94-A86672ACE3D9}" type="presOf" srcId="{43D8D6A9-3346-44EE-9BA2-A5332248EEFA}" destId="{0ABDA59E-26D7-4652-800D-6E29ADA7347A}" srcOrd="0" destOrd="0" presId="urn:microsoft.com/office/officeart/2008/layout/LinedList"/>
    <dgm:cxn modelId="{A0440D50-3C72-4D17-9C11-2F42E4B353C2}" srcId="{FBC53069-D191-40F3-BB5E-9884CEBABE71}" destId="{AB478922-C84B-4C10-B69E-E4EA8828CC90}" srcOrd="0" destOrd="0" parTransId="{E4B8A92B-5366-4A30-B576-AC8247AF571E}" sibTransId="{8B35496C-5789-4FCB-9469-75F99ACECA86}"/>
    <dgm:cxn modelId="{32C7F975-AAE0-40ED-A08B-3AC3885CDF7B}" srcId="{FBC53069-D191-40F3-BB5E-9884CEBABE71}" destId="{8FB34D0E-B85C-4AD1-9E23-61286AE68BB1}" srcOrd="16" destOrd="0" parTransId="{D1E7EC32-4F92-4157-85F3-AEDF8FE09F37}" sibTransId="{262BC4E4-7B84-4B30-B09E-60CF4C80D164}"/>
    <dgm:cxn modelId="{4089FE78-FCA4-4C56-84C6-6EB6FB21A4B3}" srcId="{FBC53069-D191-40F3-BB5E-9884CEBABE71}" destId="{E3907AE5-4913-42E7-AF6F-81458A94B6BF}" srcOrd="13" destOrd="0" parTransId="{110388CE-5610-406F-86A4-674CA6509B73}" sibTransId="{0A4C650D-5303-4135-ABCD-F92B9177A32B}"/>
    <dgm:cxn modelId="{0389827C-9DFD-4562-9148-A70D99C3F551}" srcId="{FBC53069-D191-40F3-BB5E-9884CEBABE71}" destId="{7FEA0B81-F9B2-47F4-A0DE-C8A98FE5947E}" srcOrd="12" destOrd="0" parTransId="{51BCDD64-E710-42E7-B02F-8B0AE72C99D0}" sibTransId="{DFFF2E09-C5DB-452A-A723-7A0A3E80737B}"/>
    <dgm:cxn modelId="{E91B8B88-337A-42F1-8510-6BCD459295CA}" type="presOf" srcId="{FBC53069-D191-40F3-BB5E-9884CEBABE71}" destId="{2EC1A73E-6146-4920-8D83-B5245AAA8460}" srcOrd="0" destOrd="0" presId="urn:microsoft.com/office/officeart/2008/layout/LinedList"/>
    <dgm:cxn modelId="{65D1148F-BD14-4238-9023-4B4A9D436430}" srcId="{FBC53069-D191-40F3-BB5E-9884CEBABE71}" destId="{01EEF8EC-4026-4B6E-A24C-2DB06E13EE56}" srcOrd="7" destOrd="0" parTransId="{D9EC2B26-B9D0-4889-8C86-E034CA3C5A4B}" sibTransId="{77AF15FF-013C-4456-9890-EE994FCF1CB3}"/>
    <dgm:cxn modelId="{13E49190-9077-4998-B67C-1F391C54523D}" type="presOf" srcId="{AB478922-C84B-4C10-B69E-E4EA8828CC90}" destId="{DDAFD72D-6592-4DCB-8E92-C6520C4E66F3}" srcOrd="0" destOrd="0" presId="urn:microsoft.com/office/officeart/2008/layout/LinedList"/>
    <dgm:cxn modelId="{3D7D0192-D571-44B9-B1C9-C68AAA1A75BE}" type="presOf" srcId="{7FEA0B81-F9B2-47F4-A0DE-C8A98FE5947E}" destId="{B2CB9073-948B-4F18-84CA-F8DE69C5865A}" srcOrd="0" destOrd="0" presId="urn:microsoft.com/office/officeart/2008/layout/LinedList"/>
    <dgm:cxn modelId="{E4610193-8361-4FC1-95E3-DD884730809C}" type="presOf" srcId="{651F57F5-E481-43F3-ACE1-15B2F022613B}" destId="{8880CF38-306D-42F0-B5EA-BDC4FB923952}" srcOrd="0" destOrd="0" presId="urn:microsoft.com/office/officeart/2008/layout/LinedList"/>
    <dgm:cxn modelId="{22E11E9A-3973-4FB7-BA6C-CC0FA34960F8}" type="presOf" srcId="{96B18AF7-3C0A-4A16-80E7-74A69111AC19}" destId="{C12E0ADF-1911-4A8A-A8C3-1155CE3E8CB4}" srcOrd="0" destOrd="0" presId="urn:microsoft.com/office/officeart/2008/layout/LinedList"/>
    <dgm:cxn modelId="{6CE948A2-FED3-4C4F-9C16-24CDBD141C42}" srcId="{FBC53069-D191-40F3-BB5E-9884CEBABE71}" destId="{43D8D6A9-3346-44EE-9BA2-A5332248EEFA}" srcOrd="9" destOrd="0" parTransId="{EDB9CE6F-1BFB-4B8E-AA5E-667C072B3942}" sibTransId="{4A0C2515-C254-44B0-A889-1B2EA9F365E4}"/>
    <dgm:cxn modelId="{0E0062A3-E785-4646-8221-706C51D238D5}" srcId="{FBC53069-D191-40F3-BB5E-9884CEBABE71}" destId="{96B18AF7-3C0A-4A16-80E7-74A69111AC19}" srcOrd="10" destOrd="0" parTransId="{D0C22B24-2606-4700-ACC8-A06DB5AC9F74}" sibTransId="{44BA6D1F-9057-4168-997A-6E05DF5F6E6F}"/>
    <dgm:cxn modelId="{877E96A8-8FFB-4C58-B106-A951E086EB99}" type="presOf" srcId="{9598C7F8-7EB4-4F7E-8412-EA595FD1CF0D}" destId="{5E9AFFDB-5121-49AF-BEEF-B8572E1C0881}" srcOrd="0" destOrd="0" presId="urn:microsoft.com/office/officeart/2008/layout/LinedList"/>
    <dgm:cxn modelId="{11A4DAC8-7888-42DE-A4C7-C3E89F9C320D}" type="presOf" srcId="{E3907AE5-4913-42E7-AF6F-81458A94B6BF}" destId="{6489679D-D82F-4555-A35E-76710B760CFD}" srcOrd="0" destOrd="0" presId="urn:microsoft.com/office/officeart/2008/layout/LinedList"/>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4694E3E3-A1E2-409C-B234-650B5A2AF8ED}" type="presOf" srcId="{E6255659-780B-4897-A033-83817CE6F13B}" destId="{A14E9820-822A-4FEA-9487-0C94032C7249}" srcOrd="0" destOrd="0" presId="urn:microsoft.com/office/officeart/2008/layout/LinedList"/>
    <dgm:cxn modelId="{B83A33E4-EDBF-43F2-9ACF-50A17BE6A893}" srcId="{FBC53069-D191-40F3-BB5E-9884CEBABE71}" destId="{674F8DCD-7A92-41AA-9A19-E312BC3EBB1F}" srcOrd="6" destOrd="0" parTransId="{E0CD6058-BB3E-4AD7-8EAA-2500CD4C55FF}" sibTransId="{0D656E10-5BF0-4C56-8E8E-2F3233491152}"/>
    <dgm:cxn modelId="{E8E59EEB-CF12-42D3-BD60-10CE73471331}" type="presOf" srcId="{D5020347-45A8-4007-850E-BCEFA1CFB250}" destId="{7E539DC1-D2D8-484E-897A-8B871C981B42}" srcOrd="0" destOrd="0" presId="urn:microsoft.com/office/officeart/2008/layout/LinedList"/>
    <dgm:cxn modelId="{0C2C10ED-248C-4084-AC78-AFC84C972373}" srcId="{FBC53069-D191-40F3-BB5E-9884CEBABE71}" destId="{DC711D1B-A833-4C42-BEAE-E37F72245B7E}" srcOrd="11" destOrd="0" parTransId="{EF366457-BFCA-44E0-8DCE-D662B0424AFC}" sibTransId="{45C1B02D-9543-4DE3-BFF8-BDE82D074F33}"/>
    <dgm:cxn modelId="{DE8317EE-DDF0-4C0A-A12C-6CDA3031A37B}" srcId="{FBC53069-D191-40F3-BB5E-9884CEBABE71}" destId="{9598C7F8-7EB4-4F7E-8412-EA595FD1CF0D}" srcOrd="8" destOrd="0" parTransId="{AC879CB3-0915-4EAE-8618-5915C4261575}" sibTransId="{C69813DC-0775-4244-A7F9-808CD782203F}"/>
    <dgm:cxn modelId="{62A137F2-DAF9-4A10-A80B-9BC78AD790D8}" srcId="{FBC53069-D191-40F3-BB5E-9884CEBABE71}" destId="{651F57F5-E481-43F3-ACE1-15B2F022613B}" srcOrd="5" destOrd="0" parTransId="{5DE1A55B-A4E0-4504-B4B4-EB109C20DB94}" sibTransId="{2CE7A9F6-3D7D-4B2B-8B8A-D2097F0C4714}"/>
    <dgm:cxn modelId="{E2B869F6-3EAC-4946-B853-7B8A6C3102F1}" srcId="{FBC53069-D191-40F3-BB5E-9884CEBABE71}" destId="{D5020347-45A8-4007-850E-BCEFA1CFB250}" srcOrd="1" destOrd="0" parTransId="{3B0EE997-27C1-403E-8F36-086101C88A66}" sibTransId="{4A0D14D3-8C74-4A36-97E6-ACB909BE0B33}"/>
    <dgm:cxn modelId="{9B0F0EF7-2145-4E1D-AC58-3364184336EC}" type="presOf" srcId="{8FB34D0E-B85C-4AD1-9E23-61286AE68BB1}" destId="{46435380-C449-4042-B039-D6770B83BB40}" srcOrd="0" destOrd="0" presId="urn:microsoft.com/office/officeart/2008/layout/LinedList"/>
    <dgm:cxn modelId="{01619EFC-B0FC-4FB9-B2F7-F338EC2FBB50}" type="presOf" srcId="{143A9797-569E-45DF-B3CE-2B4A4329FD89}" destId="{0E619E3F-427E-410A-8EA2-0368415672EC}" srcOrd="0" destOrd="0" presId="urn:microsoft.com/office/officeart/2008/layout/LinedList"/>
    <dgm:cxn modelId="{DFF96128-D664-44A8-85DB-3DEC525B7393}" type="presParOf" srcId="{2EC1A73E-6146-4920-8D83-B5245AAA8460}" destId="{B6367A05-09E0-41BB-A385-731B25D1C48A}" srcOrd="0" destOrd="0" presId="urn:microsoft.com/office/officeart/2008/layout/LinedList"/>
    <dgm:cxn modelId="{2D941F89-922E-4421-B3A2-59AC3DC04900}" type="presParOf" srcId="{2EC1A73E-6146-4920-8D83-B5245AAA8460}" destId="{F3106DD3-F0BC-40DF-84B8-C04D8EE95BE9}" srcOrd="1" destOrd="0" presId="urn:microsoft.com/office/officeart/2008/layout/LinedList"/>
    <dgm:cxn modelId="{497CC3B6-EA00-488E-A9B3-91BCF8F6FA38}" type="presParOf" srcId="{F3106DD3-F0BC-40DF-84B8-C04D8EE95BE9}" destId="{DDAFD72D-6592-4DCB-8E92-C6520C4E66F3}" srcOrd="0" destOrd="0" presId="urn:microsoft.com/office/officeart/2008/layout/LinedList"/>
    <dgm:cxn modelId="{BB844B52-419A-4F64-8090-9F737796902D}" type="presParOf" srcId="{F3106DD3-F0BC-40DF-84B8-C04D8EE95BE9}" destId="{54565805-D725-4129-AB80-29101DCBB2E1}" srcOrd="1" destOrd="0" presId="urn:microsoft.com/office/officeart/2008/layout/LinedList"/>
    <dgm:cxn modelId="{5D7AEB24-1A33-405E-ACE8-1646A248DB94}" type="presParOf" srcId="{2EC1A73E-6146-4920-8D83-B5245AAA8460}" destId="{B4A831EF-110A-44FB-8F1F-D5F6561AEAF1}" srcOrd="2" destOrd="0" presId="urn:microsoft.com/office/officeart/2008/layout/LinedList"/>
    <dgm:cxn modelId="{C5C96F53-3E78-4A14-A996-A4FCDE9CB060}" type="presParOf" srcId="{2EC1A73E-6146-4920-8D83-B5245AAA8460}" destId="{20E6BE90-40C8-4EB3-B896-FD53FA24F2FF}" srcOrd="3"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4" destOrd="0" presId="urn:microsoft.com/office/officeart/2008/layout/LinedList"/>
    <dgm:cxn modelId="{BEE54809-E3EA-4056-8531-1FE1690FE6B5}" type="presParOf" srcId="{2EC1A73E-6146-4920-8D83-B5245AAA8460}" destId="{B39899A4-4996-4AA3-B3A7-24780EC13AF4}" srcOrd="5"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BBCC694D-99D2-46EC-A477-E20F0EEFD232}" type="presParOf" srcId="{2EC1A73E-6146-4920-8D83-B5245AAA8460}" destId="{3356AE6B-A138-4865-B26D-0222E69077CF}" srcOrd="6" destOrd="0" presId="urn:microsoft.com/office/officeart/2008/layout/LinedList"/>
    <dgm:cxn modelId="{5EDFBD5E-EF58-416C-BC5D-46FB3A471E88}" type="presParOf" srcId="{2EC1A73E-6146-4920-8D83-B5245AAA8460}" destId="{3A0DF4D9-62E1-41E3-BAA9-4641C243A080}" srcOrd="7"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8" destOrd="0" presId="urn:microsoft.com/office/officeart/2008/layout/LinedList"/>
    <dgm:cxn modelId="{FB18E2BD-39D7-494D-8947-A4BB4701610D}" type="presParOf" srcId="{2EC1A73E-6146-4920-8D83-B5245AAA8460}" destId="{6F9298AD-5C1C-4E86-A175-350C8DD4FFDE}" srcOrd="9"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4C087704-ECA5-40E9-B2BD-3AC4526B2E0A}" type="presParOf" srcId="{2EC1A73E-6146-4920-8D83-B5245AAA8460}" destId="{943FDB11-CDB1-4AA2-BA4B-C529BD32664F}" srcOrd="10" destOrd="0" presId="urn:microsoft.com/office/officeart/2008/layout/LinedList"/>
    <dgm:cxn modelId="{2111F6F3-8880-4F77-BEDE-B736CB4CD51C}" type="presParOf" srcId="{2EC1A73E-6146-4920-8D83-B5245AAA8460}" destId="{F82FEBA2-ABAD-40B9-B387-5F8B3F039685}" srcOrd="11" destOrd="0" presId="urn:microsoft.com/office/officeart/2008/layout/LinedList"/>
    <dgm:cxn modelId="{88D7B037-7D2D-48A1-B3AE-D4402A255038}" type="presParOf" srcId="{F82FEBA2-ABAD-40B9-B387-5F8B3F039685}" destId="{8880CF38-306D-42F0-B5EA-BDC4FB923952}" srcOrd="0" destOrd="0" presId="urn:microsoft.com/office/officeart/2008/layout/LinedList"/>
    <dgm:cxn modelId="{8AF23CC8-2308-4E17-BA94-1E2BD9145A51}" type="presParOf" srcId="{F82FEBA2-ABAD-40B9-B387-5F8B3F039685}" destId="{1189F4E9-5BDE-49D3-B30E-AACC1C127516}" srcOrd="1" destOrd="0" presId="urn:microsoft.com/office/officeart/2008/layout/LinedList"/>
    <dgm:cxn modelId="{51015FB0-9D22-49D2-BBD8-FB7042CB1AB7}" type="presParOf" srcId="{2EC1A73E-6146-4920-8D83-B5245AAA8460}" destId="{3D229B3C-1A4C-4ACF-944A-E10D98E10F39}" srcOrd="12" destOrd="0" presId="urn:microsoft.com/office/officeart/2008/layout/LinedList"/>
    <dgm:cxn modelId="{0E2212F9-335F-42FD-BB75-789274573018}" type="presParOf" srcId="{2EC1A73E-6146-4920-8D83-B5245AAA8460}" destId="{04EDD567-4CD3-48D0-8FC2-53E32E6CCDE2}" srcOrd="13" destOrd="0" presId="urn:microsoft.com/office/officeart/2008/layout/LinedList"/>
    <dgm:cxn modelId="{52E18B7F-F27F-4B10-AD21-1D6537E68A3E}" type="presParOf" srcId="{04EDD567-4CD3-48D0-8FC2-53E32E6CCDE2}" destId="{D5264ED0-87BF-433F-9646-BC6B604100A5}" srcOrd="0" destOrd="0" presId="urn:microsoft.com/office/officeart/2008/layout/LinedList"/>
    <dgm:cxn modelId="{BA16E9F4-4C13-4C3B-8D07-9AC2BF3D8750}" type="presParOf" srcId="{04EDD567-4CD3-48D0-8FC2-53E32E6CCDE2}" destId="{283539EB-35E1-43F7-BA62-6BCFD260E620}" srcOrd="1" destOrd="0" presId="urn:microsoft.com/office/officeart/2008/layout/LinedList"/>
    <dgm:cxn modelId="{E10DD9DF-1EAF-4A54-9CB3-6731D34AEC85}" type="presParOf" srcId="{2EC1A73E-6146-4920-8D83-B5245AAA8460}" destId="{3F901AC9-C2CA-469C-9A62-A1A7F625A47B}" srcOrd="14" destOrd="0" presId="urn:microsoft.com/office/officeart/2008/layout/LinedList"/>
    <dgm:cxn modelId="{A9D12943-1D6D-4FE1-A5DA-65A3B9745266}" type="presParOf" srcId="{2EC1A73E-6146-4920-8D83-B5245AAA8460}" destId="{14052CB2-AEA9-4ED1-99A9-DD2073527D39}" srcOrd="15"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16" destOrd="0" presId="urn:microsoft.com/office/officeart/2008/layout/LinedList"/>
    <dgm:cxn modelId="{C453E69F-35FC-4949-B000-BFBBFC6259F7}" type="presParOf" srcId="{2EC1A73E-6146-4920-8D83-B5245AAA8460}" destId="{C83B9A84-4F1B-4124-9B4F-6244875D52A4}" srcOrd="17"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18" destOrd="0" presId="urn:microsoft.com/office/officeart/2008/layout/LinedList"/>
    <dgm:cxn modelId="{685DA3E4-CD6E-4A55-8099-B57042881085}" type="presParOf" srcId="{2EC1A73E-6146-4920-8D83-B5245AAA8460}" destId="{04FEDF5F-899E-4D8E-8F73-8F26C9C00595}" srcOrd="19"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B317E664-5B8B-4132-B263-BFAC78B69B3F}" type="presParOf" srcId="{2EC1A73E-6146-4920-8D83-B5245AAA8460}" destId="{D77D3EC3-0E78-42AE-A271-C401EFD3495D}" srcOrd="20" destOrd="0" presId="urn:microsoft.com/office/officeart/2008/layout/LinedList"/>
    <dgm:cxn modelId="{503FEEE0-7A82-490C-A661-D49FC0E9D604}" type="presParOf" srcId="{2EC1A73E-6146-4920-8D83-B5245AAA8460}" destId="{8BD472D6-47F9-4E55-8C62-5DB9DF66F1DC}" srcOrd="21" destOrd="0" presId="urn:microsoft.com/office/officeart/2008/layout/LinedList"/>
    <dgm:cxn modelId="{B9D7F013-99FB-4B35-AC8B-60695C4D0A04}" type="presParOf" srcId="{8BD472D6-47F9-4E55-8C62-5DB9DF66F1DC}" destId="{C12E0ADF-1911-4A8A-A8C3-1155CE3E8CB4}" srcOrd="0" destOrd="0" presId="urn:microsoft.com/office/officeart/2008/layout/LinedList"/>
    <dgm:cxn modelId="{3B18D3C1-5D9E-4A6C-91B1-19298B8754A0}" type="presParOf" srcId="{8BD472D6-47F9-4E55-8C62-5DB9DF66F1DC}" destId="{C2A08DAE-860C-4A42-8876-01BFF46AC9B5}" srcOrd="1" destOrd="0" presId="urn:microsoft.com/office/officeart/2008/layout/LinedList"/>
    <dgm:cxn modelId="{86E41A79-481C-4081-B877-EAF47A752338}" type="presParOf" srcId="{2EC1A73E-6146-4920-8D83-B5245AAA8460}" destId="{942FB25F-FE94-4493-B377-5916506A1ABE}" srcOrd="22" destOrd="0" presId="urn:microsoft.com/office/officeart/2008/layout/LinedList"/>
    <dgm:cxn modelId="{C4636701-666F-4AD8-9450-B11149EA8F82}" type="presParOf" srcId="{2EC1A73E-6146-4920-8D83-B5245AAA8460}" destId="{ACE60363-662A-4A3C-B70B-EC75D3741FC6}" srcOrd="23"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24" destOrd="0" presId="urn:microsoft.com/office/officeart/2008/layout/LinedList"/>
    <dgm:cxn modelId="{3348A70E-9A12-4A44-9F54-A5232633B43F}" type="presParOf" srcId="{2EC1A73E-6146-4920-8D83-B5245AAA8460}" destId="{8CFDED16-1DE9-4792-8E81-0899B4C68DBC}" srcOrd="25"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9A8202C7-68DC-4A66-BC56-B2C0D8AADDB2}" type="presParOf" srcId="{2EC1A73E-6146-4920-8D83-B5245AAA8460}" destId="{4ADDC9CD-F419-4F92-A69D-7C9ED912A363}" srcOrd="26" destOrd="0" presId="urn:microsoft.com/office/officeart/2008/layout/LinedList"/>
    <dgm:cxn modelId="{DC0107BF-E3F1-4663-8A98-A60C86778B2D}" type="presParOf" srcId="{2EC1A73E-6146-4920-8D83-B5245AAA8460}" destId="{E39AFE7A-009F-4BB4-BC9B-69AABB0376C2}" srcOrd="27"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B647D811-B67D-4C31-8B24-F58BBFD8B0D5}" type="presParOf" srcId="{2EC1A73E-6146-4920-8D83-B5245AAA8460}" destId="{A537B0D1-03D4-4589-A576-D980C8980B9F}" srcOrd="28" destOrd="0" presId="urn:microsoft.com/office/officeart/2008/layout/LinedList"/>
    <dgm:cxn modelId="{C6B66039-A417-415A-A0EA-289FBBEEC370}" type="presParOf" srcId="{2EC1A73E-6146-4920-8D83-B5245AAA8460}" destId="{E4A317BB-1D2D-440E-AA43-E9B9F8C51118}" srcOrd="29" destOrd="0" presId="urn:microsoft.com/office/officeart/2008/layout/LinedList"/>
    <dgm:cxn modelId="{E3C01161-CF81-4BB3-BF1D-08BD4B7B1D58}" type="presParOf" srcId="{E4A317BB-1D2D-440E-AA43-E9B9F8C51118}" destId="{A14E9820-822A-4FEA-9487-0C94032C7249}" srcOrd="0" destOrd="0" presId="urn:microsoft.com/office/officeart/2008/layout/LinedList"/>
    <dgm:cxn modelId="{906222E2-4EB4-459E-A2ED-835C597D6D49}" type="presParOf" srcId="{E4A317BB-1D2D-440E-AA43-E9B9F8C51118}" destId="{661AFF4D-3277-4234-852B-22FF540D18B2}" srcOrd="1" destOrd="0" presId="urn:microsoft.com/office/officeart/2008/layout/LinedList"/>
    <dgm:cxn modelId="{7261A6F4-4470-4C10-8C45-C2AA029F88BD}" type="presParOf" srcId="{2EC1A73E-6146-4920-8D83-B5245AAA8460}" destId="{5D28D011-22C2-415D-AFBC-72E21B3502E7}" srcOrd="30" destOrd="0" presId="urn:microsoft.com/office/officeart/2008/layout/LinedList"/>
    <dgm:cxn modelId="{989C1CCD-AB62-4B77-BAFF-6A5AA1BF81D4}" type="presParOf" srcId="{2EC1A73E-6146-4920-8D83-B5245AAA8460}" destId="{0C979FFC-BD26-45DB-8FA8-E5BA4E205ED8}" srcOrd="31" destOrd="0" presId="urn:microsoft.com/office/officeart/2008/layout/LinedList"/>
    <dgm:cxn modelId="{1B4BADEC-C219-413D-A97F-5D25EE6FB9D3}" type="presParOf" srcId="{0C979FFC-BD26-45DB-8FA8-E5BA4E205ED8}" destId="{0E619E3F-427E-410A-8EA2-0368415672EC}" srcOrd="0" destOrd="0" presId="urn:microsoft.com/office/officeart/2008/layout/LinedList"/>
    <dgm:cxn modelId="{DE119313-F290-418C-96F3-387FA8F8C7DC}" type="presParOf" srcId="{0C979FFC-BD26-45DB-8FA8-E5BA4E205ED8}" destId="{76BD9FF5-7C77-4AD4-A87B-8C676BF95DCC}" srcOrd="1" destOrd="0" presId="urn:microsoft.com/office/officeart/2008/layout/LinedList"/>
    <dgm:cxn modelId="{09A13965-5B8C-4088-A069-34AB51D46627}" type="presParOf" srcId="{2EC1A73E-6146-4920-8D83-B5245AAA8460}" destId="{647CE336-ECC6-4184-8E17-A6B61E57026D}" srcOrd="32" destOrd="0" presId="urn:microsoft.com/office/officeart/2008/layout/LinedList"/>
    <dgm:cxn modelId="{76F05D99-FF64-4EEB-A1A4-B84DD64D5471}" type="presParOf" srcId="{2EC1A73E-6146-4920-8D83-B5245AAA8460}" destId="{BDF02310-22A6-47FF-AEF4-6DA479E71BF6}" srcOrd="33" destOrd="0" presId="urn:microsoft.com/office/officeart/2008/layout/LinedList"/>
    <dgm:cxn modelId="{C74AA153-9F60-423B-8964-3B3F9980F3DA}" type="presParOf" srcId="{BDF02310-22A6-47FF-AEF4-6DA479E71BF6}" destId="{46435380-C449-4042-B039-D6770B83BB40}" srcOrd="0" destOrd="0" presId="urn:microsoft.com/office/officeart/2008/layout/LinedList"/>
    <dgm:cxn modelId="{1ECC08C6-71F8-4B67-9133-AC22F38A8435}" type="presParOf" srcId="{BDF02310-22A6-47FF-AEF4-6DA479E71BF6}" destId="{1718F875-7598-43F1-AE94-4E552716747B}"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67A05-09E0-41BB-A385-731B25D1C48A}">
      <dsp:nvSpPr>
        <dsp:cNvPr id="0" name=""/>
        <dsp:cNvSpPr/>
      </dsp:nvSpPr>
      <dsp:spPr>
        <a:xfrm>
          <a:off x="0" y="373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FD72D-6592-4DCB-8E92-C6520C4E66F3}">
      <dsp:nvSpPr>
        <dsp:cNvPr id="0" name=""/>
        <dsp:cNvSpPr/>
      </dsp:nvSpPr>
      <dsp:spPr>
        <a:xfrm>
          <a:off x="0" y="3733"/>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OPĆINA MILNA</a:t>
          </a:r>
        </a:p>
      </dsp:txBody>
      <dsp:txXfrm>
        <a:off x="0" y="3733"/>
        <a:ext cx="6029324" cy="553131"/>
      </dsp:txXfrm>
    </dsp:sp>
    <dsp:sp modelId="{B4A831EF-110A-44FB-8F1F-D5F6561AEAF1}">
      <dsp:nvSpPr>
        <dsp:cNvPr id="0" name=""/>
        <dsp:cNvSpPr/>
      </dsp:nvSpPr>
      <dsp:spPr>
        <a:xfrm>
          <a:off x="0" y="55686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556864"/>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00101 OPĆINA MILNA</a:t>
          </a:r>
        </a:p>
      </dsp:txBody>
      <dsp:txXfrm>
        <a:off x="0" y="556864"/>
        <a:ext cx="6029324" cy="553131"/>
      </dsp:txXfrm>
    </dsp:sp>
    <dsp:sp modelId="{97E2F889-A570-40FE-90B8-03E7E00C0508}">
      <dsp:nvSpPr>
        <dsp:cNvPr id="0" name=""/>
        <dsp:cNvSpPr/>
      </dsp:nvSpPr>
      <dsp:spPr>
        <a:xfrm>
          <a:off x="0" y="110999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1109996"/>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111: A01 Javna uprava</a:t>
          </a:r>
        </a:p>
      </dsp:txBody>
      <dsp:txXfrm>
        <a:off x="0" y="1109996"/>
        <a:ext cx="6029324" cy="553131"/>
      </dsp:txXfrm>
    </dsp:sp>
    <dsp:sp modelId="{3356AE6B-A138-4865-B26D-0222E69077CF}">
      <dsp:nvSpPr>
        <dsp:cNvPr id="0" name=""/>
        <dsp:cNvSpPr/>
      </dsp:nvSpPr>
      <dsp:spPr>
        <a:xfrm>
          <a:off x="0" y="166312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1663127"/>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112: B01 Sport</a:t>
          </a:r>
        </a:p>
      </dsp:txBody>
      <dsp:txXfrm>
        <a:off x="0" y="1663127"/>
        <a:ext cx="6029324" cy="553131"/>
      </dsp:txXfrm>
    </dsp:sp>
    <dsp:sp modelId="{2534B187-53D4-42C8-BFEB-009E37C84E57}">
      <dsp:nvSpPr>
        <dsp:cNvPr id="0" name=""/>
        <dsp:cNvSpPr/>
      </dsp:nvSpPr>
      <dsp:spPr>
        <a:xfrm>
          <a:off x="0" y="22162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2216258"/>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115: E01 Program javnih potreba u kulturi, sportu i 			razvoju civilnog društva</a:t>
          </a:r>
        </a:p>
      </dsp:txBody>
      <dsp:txXfrm>
        <a:off x="0" y="2216258"/>
        <a:ext cx="6029324" cy="553131"/>
      </dsp:txXfrm>
    </dsp:sp>
    <dsp:sp modelId="{943FDB11-CDB1-4AA2-BA4B-C529BD32664F}">
      <dsp:nvSpPr>
        <dsp:cNvPr id="0" name=""/>
        <dsp:cNvSpPr/>
      </dsp:nvSpPr>
      <dsp:spPr>
        <a:xfrm>
          <a:off x="0" y="276939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CF38-306D-42F0-B5EA-BDC4FB923952}">
      <dsp:nvSpPr>
        <dsp:cNvPr id="0" name=""/>
        <dsp:cNvSpPr/>
      </dsp:nvSpPr>
      <dsp:spPr>
        <a:xfrm>
          <a:off x="0" y="2769390"/>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116: F01 Socijalna i zdravtsvena skrb</a:t>
          </a:r>
        </a:p>
      </dsp:txBody>
      <dsp:txXfrm>
        <a:off x="0" y="2769390"/>
        <a:ext cx="6029324" cy="553131"/>
      </dsp:txXfrm>
    </dsp:sp>
    <dsp:sp modelId="{3D229B3C-1A4C-4ACF-944A-E10D98E10F39}">
      <dsp:nvSpPr>
        <dsp:cNvPr id="0" name=""/>
        <dsp:cNvSpPr/>
      </dsp:nvSpPr>
      <dsp:spPr>
        <a:xfrm>
          <a:off x="0" y="332252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264ED0-87BF-433F-9646-BC6B604100A5}">
      <dsp:nvSpPr>
        <dsp:cNvPr id="0" name=""/>
        <dsp:cNvSpPr/>
      </dsp:nvSpPr>
      <dsp:spPr>
        <a:xfrm>
          <a:off x="0" y="3322521"/>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116: H01 Protupoarna i civilna zaštita i Crveni križ</a:t>
          </a:r>
        </a:p>
      </dsp:txBody>
      <dsp:txXfrm>
        <a:off x="0" y="3322521"/>
        <a:ext cx="6029324" cy="553131"/>
      </dsp:txXfrm>
    </dsp:sp>
    <dsp:sp modelId="{3F901AC9-C2CA-469C-9A62-A1A7F625A47B}">
      <dsp:nvSpPr>
        <dsp:cNvPr id="0" name=""/>
        <dsp:cNvSpPr/>
      </dsp:nvSpPr>
      <dsp:spPr>
        <a:xfrm>
          <a:off x="0" y="387565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3875652"/>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119: I01 Održavanje komunalne infrastrukture</a:t>
          </a:r>
        </a:p>
      </dsp:txBody>
      <dsp:txXfrm>
        <a:off x="0" y="3875652"/>
        <a:ext cx="6029324" cy="553131"/>
      </dsp:txXfrm>
    </dsp:sp>
    <dsp:sp modelId="{5023338C-BEBD-4930-A6BC-772F727A0DD6}">
      <dsp:nvSpPr>
        <dsp:cNvPr id="0" name=""/>
        <dsp:cNvSpPr/>
      </dsp:nvSpPr>
      <dsp:spPr>
        <a:xfrm>
          <a:off x="0" y="442878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4428784"/>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120: I02 Komunalna infrastruktura - gradnja</a:t>
          </a:r>
        </a:p>
      </dsp:txBody>
      <dsp:txXfrm>
        <a:off x="0" y="4428784"/>
        <a:ext cx="6029324" cy="553131"/>
      </dsp:txXfrm>
    </dsp:sp>
    <dsp:sp modelId="{7E23BA5C-FEB1-4DB0-86F1-BD0A4FE9A0F7}">
      <dsp:nvSpPr>
        <dsp:cNvPr id="0" name=""/>
        <dsp:cNvSpPr/>
      </dsp:nvSpPr>
      <dsp:spPr>
        <a:xfrm>
          <a:off x="0" y="498191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4981915"/>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121: J01 Javne potrebe ustanova</a:t>
          </a:r>
        </a:p>
      </dsp:txBody>
      <dsp:txXfrm>
        <a:off x="0" y="4981915"/>
        <a:ext cx="6029324" cy="553131"/>
      </dsp:txXfrm>
    </dsp:sp>
    <dsp:sp modelId="{D77D3EC3-0E78-42AE-A271-C401EFD3495D}">
      <dsp:nvSpPr>
        <dsp:cNvPr id="0" name=""/>
        <dsp:cNvSpPr/>
      </dsp:nvSpPr>
      <dsp:spPr>
        <a:xfrm>
          <a:off x="0" y="553504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2E0ADF-1911-4A8A-A8C3-1155CE3E8CB4}">
      <dsp:nvSpPr>
        <dsp:cNvPr id="0" name=""/>
        <dsp:cNvSpPr/>
      </dsp:nvSpPr>
      <dsp:spPr>
        <a:xfrm>
          <a:off x="0" y="5535047"/>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122: L01 Upravljanje pomorskim dobrom</a:t>
          </a:r>
        </a:p>
      </dsp:txBody>
      <dsp:txXfrm>
        <a:off x="0" y="5535047"/>
        <a:ext cx="6029324" cy="553131"/>
      </dsp:txXfrm>
    </dsp:sp>
    <dsp:sp modelId="{942FB25F-FE94-4493-B377-5916506A1ABE}">
      <dsp:nvSpPr>
        <dsp:cNvPr id="0" name=""/>
        <dsp:cNvSpPr/>
      </dsp:nvSpPr>
      <dsp:spPr>
        <a:xfrm>
          <a:off x="0" y="608817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6088178"/>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123: K01 Ostala kapitalna ulaganja i razvojne studije</a:t>
          </a:r>
        </a:p>
      </dsp:txBody>
      <dsp:txXfrm>
        <a:off x="0" y="6088178"/>
        <a:ext cx="6029324" cy="553131"/>
      </dsp:txXfrm>
    </dsp:sp>
    <dsp:sp modelId="{009FA17D-E9A3-4603-A7E7-FF540CBED806}">
      <dsp:nvSpPr>
        <dsp:cNvPr id="0" name=""/>
        <dsp:cNvSpPr/>
      </dsp:nvSpPr>
      <dsp:spPr>
        <a:xfrm>
          <a:off x="0" y="664130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6641309"/>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125. A01 Kopneni i pomorski prijevoz</a:t>
          </a:r>
        </a:p>
      </dsp:txBody>
      <dsp:txXfrm>
        <a:off x="0" y="6641309"/>
        <a:ext cx="6029324" cy="553131"/>
      </dsp:txXfrm>
    </dsp:sp>
    <dsp:sp modelId="{4ADDC9CD-F419-4F92-A69D-7C9ED912A363}">
      <dsp:nvSpPr>
        <dsp:cNvPr id="0" name=""/>
        <dsp:cNvSpPr/>
      </dsp:nvSpPr>
      <dsp:spPr>
        <a:xfrm>
          <a:off x="0" y="71944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7194441"/>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00102 DJEČJI VRTIĆ MILNA</a:t>
          </a:r>
        </a:p>
      </dsp:txBody>
      <dsp:txXfrm>
        <a:off x="0" y="7194441"/>
        <a:ext cx="6029324" cy="553131"/>
      </dsp:txXfrm>
    </dsp:sp>
    <dsp:sp modelId="{A537B0D1-03D4-4589-A576-D980C8980B9F}">
      <dsp:nvSpPr>
        <dsp:cNvPr id="0" name=""/>
        <dsp:cNvSpPr/>
      </dsp:nvSpPr>
      <dsp:spPr>
        <a:xfrm>
          <a:off x="0" y="774757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E9820-822A-4FEA-9487-0C94032C7249}">
      <dsp:nvSpPr>
        <dsp:cNvPr id="0" name=""/>
        <dsp:cNvSpPr/>
      </dsp:nvSpPr>
      <dsp:spPr>
        <a:xfrm>
          <a:off x="0" y="7747572"/>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201: Dječji vrtić Milna</a:t>
          </a:r>
        </a:p>
      </dsp:txBody>
      <dsp:txXfrm>
        <a:off x="0" y="7747572"/>
        <a:ext cx="6029324" cy="553131"/>
      </dsp:txXfrm>
    </dsp:sp>
    <dsp:sp modelId="{5D28D011-22C2-415D-AFBC-72E21B3502E7}">
      <dsp:nvSpPr>
        <dsp:cNvPr id="0" name=""/>
        <dsp:cNvSpPr/>
      </dsp:nvSpPr>
      <dsp:spPr>
        <a:xfrm>
          <a:off x="0" y="830070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619E3F-427E-410A-8EA2-0368415672EC}">
      <dsp:nvSpPr>
        <dsp:cNvPr id="0" name=""/>
        <dsp:cNvSpPr/>
      </dsp:nvSpPr>
      <dsp:spPr>
        <a:xfrm>
          <a:off x="0" y="8300703"/>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1" i="0" kern="1200"/>
            <a:t>GLAVA 00103 CENTAR ZA KULTURU MILNA</a:t>
          </a:r>
        </a:p>
      </dsp:txBody>
      <dsp:txXfrm>
        <a:off x="0" y="8300703"/>
        <a:ext cx="6029324" cy="553131"/>
      </dsp:txXfrm>
    </dsp:sp>
    <dsp:sp modelId="{647CE336-ECC6-4184-8E17-A6B61E57026D}">
      <dsp:nvSpPr>
        <dsp:cNvPr id="0" name=""/>
        <dsp:cNvSpPr/>
      </dsp:nvSpPr>
      <dsp:spPr>
        <a:xfrm>
          <a:off x="0" y="885383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35380-C449-4042-B039-D6770B83BB40}">
      <dsp:nvSpPr>
        <dsp:cNvPr id="0" name=""/>
        <dsp:cNvSpPr/>
      </dsp:nvSpPr>
      <dsp:spPr>
        <a:xfrm>
          <a:off x="0" y="8853835"/>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301: Centar za kulturu Milna</a:t>
          </a:r>
        </a:p>
      </dsp:txBody>
      <dsp:txXfrm>
        <a:off x="0" y="8853835"/>
        <a:ext cx="6029324" cy="553131"/>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2683</Words>
  <Characters>15297</Characters>
  <Application>Microsoft Office Word</Application>
  <DocSecurity>0</DocSecurity>
  <Lines>127</Lines>
  <Paragraphs>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
    </vt:vector>
  </TitlesOfParts>
  <Company>Hewlett-Packard</Company>
  <LinksUpToDate>false</LinksUpToDate>
  <CharactersWithSpaces>17945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10</cp:revision>
  <cp:lastPrinted>2023-11-10T13:15:00Z</cp:lastPrinted>
  <dcterms:created xsi:type="dcterms:W3CDTF">2023-11-10T09:04:00Z</dcterms:created>
  <dcterms:modified xsi:type="dcterms:W3CDTF">2023-11-14T06:49:00Z</dcterms:modified>
</cp:coreProperties>
</file>